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CF190" w14:textId="3E580A2C" w:rsidR="00970245" w:rsidRPr="0098136C" w:rsidRDefault="00E572CF">
      <w:pPr>
        <w:rPr>
          <w:rFonts w:ascii="Comic Sans MS" w:hAnsi="Comic Sans MS"/>
          <w:sz w:val="24"/>
          <w:szCs w:val="24"/>
          <w:u w:val="single"/>
        </w:rPr>
      </w:pPr>
      <w:r w:rsidRPr="0098136C">
        <w:rPr>
          <w:rFonts w:ascii="Comic Sans MS" w:hAnsi="Comic Sans MS"/>
          <w:sz w:val="24"/>
          <w:szCs w:val="24"/>
          <w:u w:val="single"/>
        </w:rPr>
        <w:t>Aims – Our Intent</w:t>
      </w:r>
    </w:p>
    <w:p w14:paraId="48754554" w14:textId="77777777" w:rsidR="00E572CF" w:rsidRPr="00E572CF" w:rsidRDefault="00E572CF">
      <w:pPr>
        <w:rPr>
          <w:rFonts w:ascii="Comic Sans MS" w:hAnsi="Comic Sans MS"/>
          <w:u w:val="single"/>
        </w:rPr>
      </w:pPr>
    </w:p>
    <w:p w14:paraId="0E3E9CDC" w14:textId="03068062" w:rsidR="004B6E71" w:rsidRPr="00E572CF" w:rsidRDefault="004B6E71" w:rsidP="002037F8">
      <w:pPr>
        <w:jc w:val="both"/>
        <w:rPr>
          <w:rFonts w:ascii="Comic Sans MS" w:hAnsi="Comic Sans MS"/>
        </w:rPr>
      </w:pPr>
      <w:r w:rsidRPr="00E572CF">
        <w:rPr>
          <w:rFonts w:ascii="Comic Sans MS" w:hAnsi="Comic Sans MS"/>
        </w:rPr>
        <w:t xml:space="preserve">At Ashurst Church of England Aided Primary School, we believe mathematics is an important part of children’s development throughout school, right from an early age. We intend on delivering a curriculum which: </w:t>
      </w:r>
    </w:p>
    <w:p w14:paraId="0CD747D6" w14:textId="3EC7DD63"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Allows children to be a part of creative and engaging lessons that will give them a range of opportunities to</w:t>
      </w:r>
      <w:r w:rsidR="00E572CF">
        <w:rPr>
          <w:rFonts w:ascii="Comic Sans MS" w:hAnsi="Comic Sans MS"/>
        </w:rPr>
        <w:t xml:space="preserve"> explore</w:t>
      </w:r>
      <w:r w:rsidRPr="00E572CF">
        <w:rPr>
          <w:rFonts w:ascii="Comic Sans MS" w:hAnsi="Comic Sans MS"/>
        </w:rPr>
        <w:t xml:space="preserve"> mathematics following a mastery curriculum approach. </w:t>
      </w:r>
    </w:p>
    <w:p w14:paraId="2CC72F89" w14:textId="780B66A3"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Gives each pupil a chance to </w:t>
      </w:r>
      <w:r w:rsidR="00E572CF">
        <w:rPr>
          <w:rFonts w:ascii="Comic Sans MS" w:hAnsi="Comic Sans MS"/>
        </w:rPr>
        <w:t>believe</w:t>
      </w:r>
      <w:r w:rsidRPr="00E572CF">
        <w:rPr>
          <w:rFonts w:ascii="Comic Sans MS" w:hAnsi="Comic Sans MS"/>
        </w:rPr>
        <w:t xml:space="preserve"> in themselves as mathematicians and develop the power of resilience and perseverance when faced with mathematical challenges. </w:t>
      </w:r>
    </w:p>
    <w:p w14:paraId="2E070148" w14:textId="37D7A29B"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Recognises that mathematics underpins much of our daily lives and therefore is of paramount importance in order that children </w:t>
      </w:r>
      <w:r w:rsidR="00E572CF" w:rsidRPr="00E572CF">
        <w:rPr>
          <w:rFonts w:ascii="Comic Sans MS" w:hAnsi="Comic Sans MS"/>
        </w:rPr>
        <w:t>aspire</w:t>
      </w:r>
      <w:r w:rsidRPr="00E572CF">
        <w:rPr>
          <w:rFonts w:ascii="Comic Sans MS" w:hAnsi="Comic Sans MS"/>
        </w:rPr>
        <w:t xml:space="preserve"> and become successful in the next stages of their learning. </w:t>
      </w:r>
    </w:p>
    <w:p w14:paraId="013E1F13" w14:textId="2EDD94DF"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Engages all children and entitles them to the same quality of teaching and learning opportunities, striving to </w:t>
      </w:r>
      <w:r w:rsidR="00E572CF">
        <w:rPr>
          <w:rFonts w:ascii="Comic Sans MS" w:hAnsi="Comic Sans MS"/>
        </w:rPr>
        <w:t>achieve</w:t>
      </w:r>
      <w:r w:rsidRPr="00E572CF">
        <w:rPr>
          <w:rFonts w:ascii="Comic Sans MS" w:hAnsi="Comic Sans MS"/>
        </w:rPr>
        <w:t xml:space="preserve"> their potential, as they belong to our school community. </w:t>
      </w:r>
    </w:p>
    <w:p w14:paraId="359754E5" w14:textId="77777777"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Makes rich connections across mathematical ideas to develop fluency, mathematical reasoning and competence in solving increasingly sophisticated problems. </w:t>
      </w:r>
    </w:p>
    <w:p w14:paraId="74E8F1C1" w14:textId="77777777"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Provides equal opportunities for children to apply their mathematical knowledge to other subjects (cross-curricular links). </w:t>
      </w:r>
    </w:p>
    <w:p w14:paraId="723B0793" w14:textId="47CB8622"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Is in line with the expectations in the National Curriculum 2014</w:t>
      </w:r>
    </w:p>
    <w:p w14:paraId="29654501" w14:textId="77777777" w:rsidR="00970245" w:rsidRPr="00E572CF" w:rsidRDefault="00970245" w:rsidP="002037F8">
      <w:pPr>
        <w:jc w:val="both"/>
        <w:rPr>
          <w:rFonts w:ascii="Comic Sans MS" w:hAnsi="Comic Sans MS"/>
        </w:rPr>
      </w:pPr>
    </w:p>
    <w:p w14:paraId="2B80A93E" w14:textId="2617FB1A" w:rsidR="00970245" w:rsidRPr="00E572CF" w:rsidRDefault="00E572CF" w:rsidP="002037F8">
      <w:pPr>
        <w:jc w:val="both"/>
        <w:rPr>
          <w:rFonts w:ascii="Comic Sans MS" w:hAnsi="Comic Sans MS"/>
          <w:sz w:val="24"/>
          <w:szCs w:val="24"/>
          <w:u w:val="single"/>
        </w:rPr>
      </w:pPr>
      <w:r>
        <w:rPr>
          <w:rFonts w:ascii="Comic Sans MS" w:hAnsi="Comic Sans MS"/>
          <w:sz w:val="24"/>
          <w:szCs w:val="24"/>
          <w:u w:val="single"/>
        </w:rPr>
        <w:t xml:space="preserve">Teaching and Learning Approaches – Our </w:t>
      </w:r>
      <w:r w:rsidR="004B6E71" w:rsidRPr="00E572CF">
        <w:rPr>
          <w:rFonts w:ascii="Comic Sans MS" w:hAnsi="Comic Sans MS"/>
          <w:sz w:val="24"/>
          <w:szCs w:val="24"/>
          <w:u w:val="single"/>
        </w:rPr>
        <w:t xml:space="preserve">Implementation </w:t>
      </w:r>
    </w:p>
    <w:p w14:paraId="263B3211" w14:textId="0108D4D0" w:rsidR="00980A2B" w:rsidRPr="00E572CF" w:rsidRDefault="00970245" w:rsidP="002037F8">
      <w:pPr>
        <w:jc w:val="both"/>
        <w:rPr>
          <w:rFonts w:ascii="Comic Sans MS" w:hAnsi="Comic Sans MS"/>
        </w:rPr>
      </w:pPr>
      <w:r w:rsidRPr="00E572CF">
        <w:rPr>
          <w:rFonts w:ascii="Comic Sans MS" w:hAnsi="Comic Sans MS"/>
        </w:rPr>
        <w:t>Concrete / pictorial / abstract</w:t>
      </w:r>
    </w:p>
    <w:p w14:paraId="63B60100" w14:textId="23C74E7B" w:rsidR="0098136C" w:rsidRPr="00E572CF" w:rsidRDefault="004B6E71" w:rsidP="002037F8">
      <w:pPr>
        <w:jc w:val="both"/>
        <w:rPr>
          <w:rFonts w:ascii="Comic Sans MS" w:hAnsi="Comic Sans MS"/>
        </w:rPr>
      </w:pPr>
      <w:r w:rsidRPr="00E572CF">
        <w:rPr>
          <w:rFonts w:ascii="Comic Sans MS" w:hAnsi="Comic Sans MS"/>
        </w:rPr>
        <w:t xml:space="preserve">Our mastery approach to the curriculum is designed to develop children's knowledge and understanding of mathematical concepts from the Early Years through to the end of Y6. </w:t>
      </w:r>
    </w:p>
    <w:p w14:paraId="61FAD20D" w14:textId="5ADAB1FE"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In school, we follow the national curriculum and</w:t>
      </w:r>
      <w:r w:rsidR="008A3BD4">
        <w:rPr>
          <w:rFonts w:ascii="Comic Sans MS" w:hAnsi="Comic Sans MS"/>
        </w:rPr>
        <w:t xml:space="preserve"> also </w:t>
      </w:r>
      <w:r w:rsidR="008A3BD4" w:rsidRPr="008A3BD4">
        <w:rPr>
          <w:rFonts w:ascii="Comic Sans MS" w:hAnsi="Comic Sans MS"/>
        </w:rPr>
        <w:t xml:space="preserve">use </w:t>
      </w:r>
      <w:r w:rsidR="006F7580" w:rsidRPr="008A3BD4">
        <w:rPr>
          <w:rFonts w:ascii="Comic Sans MS" w:hAnsi="Comic Sans MS"/>
        </w:rPr>
        <w:t>Numicon</w:t>
      </w:r>
      <w:r w:rsidRPr="008A3BD4">
        <w:rPr>
          <w:rFonts w:ascii="Comic Sans MS" w:hAnsi="Comic Sans MS"/>
        </w:rPr>
        <w:t xml:space="preserve"> </w:t>
      </w:r>
      <w:r w:rsidR="008A3BD4" w:rsidRPr="008A3BD4">
        <w:rPr>
          <w:rFonts w:ascii="Comic Sans MS" w:hAnsi="Comic Sans MS"/>
        </w:rPr>
        <w:t xml:space="preserve">teaching resources </w:t>
      </w:r>
      <w:r w:rsidRPr="00E572CF">
        <w:rPr>
          <w:rFonts w:ascii="Comic Sans MS" w:hAnsi="Comic Sans MS"/>
        </w:rPr>
        <w:t xml:space="preserve">to support planning and assessment. </w:t>
      </w:r>
    </w:p>
    <w:p w14:paraId="2D0DC6FE" w14:textId="691EE9C3"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The calculation policy is used within school to ensure a consistent approach to teaching the four operations over time. </w:t>
      </w:r>
    </w:p>
    <w:p w14:paraId="6EEDD400" w14:textId="77777777"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At the start of each new topic, key vocabulary is introduced and revisited regularly to develop language acquisition, embedding as the topic progresses. </w:t>
      </w:r>
    </w:p>
    <w:p w14:paraId="37D64796" w14:textId="77777777"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All lessons begin with a short assessment to support retrieval practice and develop long-term memory. </w:t>
      </w:r>
    </w:p>
    <w:p w14:paraId="360D48B3" w14:textId="77777777"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Children are taught through clear modelling and have the opportunity to develop their knowledge and understanding of mathematical concepts. The mastery approach incorporates using objects, pictures, words and numbers to help children explore and demonstrate mathematical ideas, enrich their learning experience and deepen understanding at all levels. </w:t>
      </w:r>
    </w:p>
    <w:p w14:paraId="53F42BF7" w14:textId="520F5664" w:rsidR="004B6E71" w:rsidRPr="009A7FE3" w:rsidRDefault="004B6E71" w:rsidP="002037F8">
      <w:pPr>
        <w:spacing w:after="0"/>
        <w:jc w:val="both"/>
        <w:rPr>
          <w:rFonts w:ascii="Comic Sans MS" w:hAnsi="Comic Sans MS"/>
        </w:rPr>
      </w:pPr>
      <w:r w:rsidRPr="00E572CF">
        <w:rPr>
          <w:rFonts w:ascii="Symbol" w:eastAsia="Symbol" w:hAnsi="Symbol" w:cs="Symbol"/>
        </w:rPr>
        <w:lastRenderedPageBreak/>
        <w:t>·</w:t>
      </w:r>
      <w:r w:rsidRPr="00E572CF">
        <w:rPr>
          <w:rFonts w:ascii="Comic Sans MS" w:hAnsi="Comic Sans MS"/>
        </w:rPr>
        <w:t xml:space="preserve"> </w:t>
      </w:r>
      <w:r w:rsidRPr="009A7FE3">
        <w:rPr>
          <w:rFonts w:ascii="Comic Sans MS" w:hAnsi="Comic Sans MS"/>
        </w:rPr>
        <w:t xml:space="preserve">Children work on the objective at whatever entrance stage they are assessed as being at. Children can </w:t>
      </w:r>
      <w:r w:rsidR="009A7FE3">
        <w:rPr>
          <w:rFonts w:ascii="Comic Sans MS" w:hAnsi="Comic Sans MS"/>
        </w:rPr>
        <w:t>a</w:t>
      </w:r>
      <w:r w:rsidR="0098136C">
        <w:rPr>
          <w:rFonts w:ascii="Comic Sans MS" w:hAnsi="Comic Sans MS"/>
        </w:rPr>
        <w:t>cquire</w:t>
      </w:r>
      <w:r w:rsidRPr="009A7FE3">
        <w:rPr>
          <w:rFonts w:ascii="Comic Sans MS" w:hAnsi="Comic Sans MS"/>
        </w:rPr>
        <w:t xml:space="preserve"> the skill, </w:t>
      </w:r>
      <w:r w:rsidR="0098136C">
        <w:rPr>
          <w:rFonts w:ascii="Comic Sans MS" w:hAnsi="Comic Sans MS"/>
        </w:rPr>
        <w:t>apply</w:t>
      </w:r>
      <w:r w:rsidRPr="009A7FE3">
        <w:rPr>
          <w:rFonts w:ascii="Comic Sans MS" w:hAnsi="Comic Sans MS"/>
        </w:rPr>
        <w:t xml:space="preserve"> the skill or </w:t>
      </w:r>
      <w:r w:rsidR="009A7FE3">
        <w:rPr>
          <w:rFonts w:ascii="Comic Sans MS" w:hAnsi="Comic Sans MS"/>
        </w:rPr>
        <w:t>deepen</w:t>
      </w:r>
      <w:r w:rsidRPr="009A7FE3">
        <w:rPr>
          <w:rFonts w:ascii="Comic Sans MS" w:hAnsi="Comic Sans MS"/>
        </w:rPr>
        <w:t xml:space="preserve"> the skill within the lesson. </w:t>
      </w:r>
    </w:p>
    <w:p w14:paraId="3BF47ED3" w14:textId="68BDB86F" w:rsidR="004B6E71" w:rsidRPr="009A7FE3" w:rsidRDefault="004B6E71" w:rsidP="002037F8">
      <w:pPr>
        <w:spacing w:after="0"/>
        <w:jc w:val="both"/>
        <w:rPr>
          <w:rFonts w:ascii="Comic Sans MS" w:hAnsi="Comic Sans MS"/>
        </w:rPr>
      </w:pPr>
      <w:r w:rsidRPr="009A7FE3">
        <w:rPr>
          <w:rFonts w:ascii="Symbol" w:eastAsia="Symbol" w:hAnsi="Symbol" w:cs="Symbol"/>
        </w:rPr>
        <w:t>·</w:t>
      </w:r>
      <w:r w:rsidRPr="009A7FE3">
        <w:rPr>
          <w:rFonts w:ascii="Comic Sans MS" w:hAnsi="Comic Sans MS"/>
        </w:rPr>
        <w:t xml:space="preserve"> Children who have shown their understanding at a deep level within the unit, will have opportunities to apply these skills in a </w:t>
      </w:r>
      <w:r w:rsidR="0098136C">
        <w:rPr>
          <w:rFonts w:ascii="Comic Sans MS" w:hAnsi="Comic Sans MS"/>
        </w:rPr>
        <w:t>greater depth</w:t>
      </w:r>
      <w:r w:rsidRPr="009A7FE3">
        <w:rPr>
          <w:rFonts w:ascii="Comic Sans MS" w:hAnsi="Comic Sans MS"/>
        </w:rPr>
        <w:t xml:space="preserve"> activity. This should be challenging and ensure that children are using more than just one skill to be able to answer the mathematical problems.</w:t>
      </w:r>
    </w:p>
    <w:p w14:paraId="22B74648" w14:textId="0400DBD3" w:rsidR="004B6E71" w:rsidRPr="009A7FE3" w:rsidRDefault="004B6E71" w:rsidP="002037F8">
      <w:pPr>
        <w:spacing w:after="0"/>
        <w:jc w:val="both"/>
        <w:rPr>
          <w:rFonts w:ascii="Comic Sans MS" w:hAnsi="Comic Sans MS"/>
        </w:rPr>
      </w:pPr>
      <w:r w:rsidRPr="009A7FE3">
        <w:rPr>
          <w:rFonts w:ascii="Symbol" w:eastAsia="Symbol" w:hAnsi="Symbol" w:cs="Symbol"/>
        </w:rPr>
        <w:t>·</w:t>
      </w:r>
      <w:r w:rsidRPr="009A7FE3">
        <w:rPr>
          <w:rFonts w:ascii="Comic Sans MS" w:hAnsi="Comic Sans MS"/>
        </w:rPr>
        <w:t xml:space="preserve"> Reasoning and problem solving are integral to develop</w:t>
      </w:r>
      <w:r w:rsidR="008A3BD4">
        <w:rPr>
          <w:rFonts w:ascii="Comic Sans MS" w:hAnsi="Comic Sans MS"/>
        </w:rPr>
        <w:t>ing</w:t>
      </w:r>
      <w:r w:rsidRPr="009A7FE3">
        <w:rPr>
          <w:rFonts w:ascii="Comic Sans MS" w:hAnsi="Comic Sans MS"/>
        </w:rPr>
        <w:t xml:space="preserve"> the</w:t>
      </w:r>
      <w:r w:rsidR="008A3BD4">
        <w:rPr>
          <w:rFonts w:ascii="Comic Sans MS" w:hAnsi="Comic Sans MS"/>
        </w:rPr>
        <w:t xml:space="preserve"> children’s</w:t>
      </w:r>
      <w:r w:rsidRPr="009A7FE3">
        <w:rPr>
          <w:rFonts w:ascii="Comic Sans MS" w:hAnsi="Comic Sans MS"/>
        </w:rPr>
        <w:t xml:space="preserve"> mathematical thinking. </w:t>
      </w:r>
    </w:p>
    <w:p w14:paraId="41B0B388" w14:textId="4B8E93BF"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A love of maths is encouraged throughout school via links with others subjects, applying an </w:t>
      </w:r>
      <w:r w:rsidR="00970245" w:rsidRPr="00E572CF">
        <w:rPr>
          <w:rFonts w:ascii="Comic Sans MS" w:hAnsi="Comic Sans MS"/>
        </w:rPr>
        <w:t>ever-growing</w:t>
      </w:r>
      <w:r w:rsidRPr="00E572CF">
        <w:rPr>
          <w:rFonts w:ascii="Comic Sans MS" w:hAnsi="Comic Sans MS"/>
        </w:rPr>
        <w:t xml:space="preserve"> range of skills with growing independence. </w:t>
      </w:r>
    </w:p>
    <w:p w14:paraId="5FD826B1" w14:textId="3D0149A8" w:rsidR="008D0202" w:rsidRDefault="008D0202" w:rsidP="002037F8">
      <w:pPr>
        <w:spacing w:after="0"/>
        <w:jc w:val="both"/>
        <w:rPr>
          <w:rFonts w:ascii="Comic Sans MS" w:hAnsi="Comic Sans MS"/>
        </w:rPr>
      </w:pPr>
    </w:p>
    <w:p w14:paraId="75738B7E" w14:textId="77777777" w:rsidR="008A3BD4" w:rsidRPr="00E572CF" w:rsidRDefault="008A3BD4" w:rsidP="002037F8">
      <w:pPr>
        <w:spacing w:after="0"/>
        <w:jc w:val="both"/>
        <w:rPr>
          <w:rFonts w:ascii="Comic Sans MS" w:hAnsi="Comic Sans MS"/>
        </w:rPr>
      </w:pPr>
    </w:p>
    <w:p w14:paraId="0A148D81" w14:textId="77777777" w:rsidR="006F7580" w:rsidRDefault="008D0202" w:rsidP="002037F8">
      <w:pPr>
        <w:jc w:val="both"/>
        <w:rPr>
          <w:rFonts w:ascii="Comic Sans MS" w:hAnsi="Comic Sans MS"/>
        </w:rPr>
      </w:pPr>
      <w:bookmarkStart w:id="0" w:name="_Hlk43294575"/>
      <w:r w:rsidRPr="006F7580">
        <w:rPr>
          <w:rFonts w:ascii="Comic Sans MS" w:hAnsi="Comic Sans MS"/>
          <w:b/>
        </w:rPr>
        <w:t>EYFS</w:t>
      </w:r>
      <w:r w:rsidRPr="008D0202">
        <w:rPr>
          <w:rFonts w:ascii="Comic Sans MS" w:hAnsi="Comic Sans MS"/>
        </w:rPr>
        <w:t xml:space="preserve"> </w:t>
      </w:r>
    </w:p>
    <w:p w14:paraId="3575CD75" w14:textId="28BD87EE" w:rsidR="008D0202" w:rsidRPr="008D0202" w:rsidRDefault="008D0202" w:rsidP="002037F8">
      <w:pPr>
        <w:jc w:val="both"/>
        <w:rPr>
          <w:rFonts w:ascii="Comic Sans MS" w:hAnsi="Comic Sans MS"/>
        </w:rPr>
      </w:pPr>
      <w:r w:rsidRPr="008D0202">
        <w:rPr>
          <w:rFonts w:ascii="Comic Sans MS" w:hAnsi="Comic Sans MS"/>
        </w:rPr>
        <w:t xml:space="preserve">Mathematics within the EYFS is developed through purposeful, play based experiences and will be represented throughout the indoor and outdoor provision. The learning will be based on pupil’s interests and current themes and will focus on the expectations from Development Matters / Early Years Outcomes.  Mathematical understanding can be developed through stories, songs, games, imaginative play, </w:t>
      </w:r>
      <w:r w:rsidR="006F7580" w:rsidRPr="008D0202">
        <w:rPr>
          <w:rFonts w:ascii="Comic Sans MS" w:hAnsi="Comic Sans MS"/>
        </w:rPr>
        <w:t>child-initiated</w:t>
      </w:r>
      <w:r w:rsidRPr="008D0202">
        <w:rPr>
          <w:rFonts w:ascii="Comic Sans MS" w:hAnsi="Comic Sans MS"/>
        </w:rPr>
        <w:t xml:space="preserve"> learning and structured teaching. As pupils progress, they will be encouraged to record their mathematical thinking in a more formal way. </w:t>
      </w:r>
    </w:p>
    <w:bookmarkEnd w:id="0"/>
    <w:p w14:paraId="0357CBD6" w14:textId="77777777" w:rsidR="008D0202" w:rsidRPr="008D0202" w:rsidRDefault="008D0202" w:rsidP="002037F8">
      <w:pPr>
        <w:jc w:val="both"/>
        <w:rPr>
          <w:rFonts w:ascii="Comic Sans MS" w:hAnsi="Comic Sans MS"/>
        </w:rPr>
      </w:pPr>
      <w:r w:rsidRPr="008D0202">
        <w:rPr>
          <w:rFonts w:ascii="Comic Sans MS" w:hAnsi="Comic Sans MS"/>
        </w:rPr>
        <w:t xml:space="preserve"> </w:t>
      </w:r>
    </w:p>
    <w:p w14:paraId="029DFBF6" w14:textId="77777777" w:rsidR="006F7580" w:rsidRDefault="008D0202" w:rsidP="002037F8">
      <w:pPr>
        <w:jc w:val="both"/>
        <w:rPr>
          <w:rFonts w:ascii="Comic Sans MS" w:hAnsi="Comic Sans MS"/>
        </w:rPr>
      </w:pPr>
      <w:r w:rsidRPr="008D0202">
        <w:rPr>
          <w:rFonts w:ascii="Comic Sans MS" w:hAnsi="Comic Sans MS"/>
          <w:b/>
        </w:rPr>
        <w:t>Key Stage 1</w:t>
      </w:r>
      <w:r w:rsidRPr="008D0202">
        <w:rPr>
          <w:rFonts w:ascii="Comic Sans MS" w:hAnsi="Comic Sans MS"/>
        </w:rPr>
        <w:t xml:space="preserve"> Maths.  </w:t>
      </w:r>
    </w:p>
    <w:p w14:paraId="5A338B69" w14:textId="7CE6BF28" w:rsidR="008D0202" w:rsidRPr="008D0202" w:rsidRDefault="008D0202" w:rsidP="002037F8">
      <w:pPr>
        <w:jc w:val="both"/>
        <w:rPr>
          <w:rFonts w:ascii="Comic Sans MS" w:hAnsi="Comic Sans MS"/>
        </w:rPr>
      </w:pPr>
      <w:r w:rsidRPr="008D0202">
        <w:rPr>
          <w:rFonts w:ascii="Comic Sans MS" w:hAnsi="Comic Sans MS"/>
        </w:rPr>
        <w:t xml:space="preserve">The principal focus of mathematics teaching in key stage 1 is to ensure pupils develop confidence and mental fluency. </w:t>
      </w:r>
      <w:r w:rsidR="008A3BD4">
        <w:rPr>
          <w:rFonts w:ascii="Comic Sans MS" w:hAnsi="Comic Sans MS"/>
        </w:rPr>
        <w:t>Through a</w:t>
      </w:r>
      <w:r w:rsidRPr="008D0202">
        <w:rPr>
          <w:rFonts w:ascii="Comic Sans MS" w:hAnsi="Comic Sans MS"/>
        </w:rPr>
        <w:t xml:space="preserve"> mastery approach </w:t>
      </w:r>
      <w:r w:rsidR="008A3BD4">
        <w:rPr>
          <w:rFonts w:ascii="Comic Sans MS" w:hAnsi="Comic Sans MS"/>
        </w:rPr>
        <w:t xml:space="preserve">we aim to build </w:t>
      </w:r>
      <w:r w:rsidRPr="008D0202">
        <w:rPr>
          <w:rFonts w:ascii="Comic Sans MS" w:hAnsi="Comic Sans MS"/>
        </w:rPr>
        <w:t>a deep understanding so that future learning continues to build on solid foundations</w:t>
      </w:r>
      <w:r w:rsidR="008A3BD4">
        <w:rPr>
          <w:rFonts w:ascii="Comic Sans MS" w:hAnsi="Comic Sans MS"/>
        </w:rPr>
        <w:t xml:space="preserve">. </w:t>
      </w:r>
      <w:r w:rsidRPr="008D0202">
        <w:rPr>
          <w:rFonts w:ascii="Comic Sans MS" w:hAnsi="Comic Sans MS"/>
        </w:rPr>
        <w:t xml:space="preserve">Practical activities and resources offer the children </w:t>
      </w:r>
      <w:r w:rsidR="008A3BD4">
        <w:rPr>
          <w:rFonts w:ascii="Comic Sans MS" w:hAnsi="Comic Sans MS"/>
        </w:rPr>
        <w:t>the opportunity to consolidate and develop</w:t>
      </w:r>
      <w:r w:rsidR="00C267D3">
        <w:rPr>
          <w:rFonts w:ascii="Comic Sans MS" w:hAnsi="Comic Sans MS"/>
        </w:rPr>
        <w:t xml:space="preserve"> </w:t>
      </w:r>
      <w:r w:rsidRPr="008D0202">
        <w:rPr>
          <w:rFonts w:ascii="Comic Sans MS" w:hAnsi="Comic Sans MS"/>
        </w:rPr>
        <w:t xml:space="preserve">a deeper mathematical understanding of more complex concepts. Throughout Key Stage 1, it is important that children gain a secure knowledge of number and place value and become confident when using the four operations in both formal methods as well as problem solving where often the approach is not immediately evident.  </w:t>
      </w:r>
      <w:r w:rsidR="00C267D3">
        <w:rPr>
          <w:rFonts w:ascii="Comic Sans MS" w:hAnsi="Comic Sans MS"/>
        </w:rPr>
        <w:t>Children</w:t>
      </w:r>
      <w:r w:rsidRPr="008D0202">
        <w:rPr>
          <w:rFonts w:ascii="Comic Sans MS" w:hAnsi="Comic Sans MS"/>
        </w:rPr>
        <w:t xml:space="preserve"> </w:t>
      </w:r>
      <w:r w:rsidR="00C267D3">
        <w:rPr>
          <w:rFonts w:ascii="Comic Sans MS" w:hAnsi="Comic Sans MS"/>
        </w:rPr>
        <w:t xml:space="preserve">will learn to </w:t>
      </w:r>
      <w:r w:rsidR="00C267D3" w:rsidRPr="008D0202">
        <w:rPr>
          <w:rFonts w:ascii="Comic Sans MS" w:hAnsi="Comic Sans MS"/>
        </w:rPr>
        <w:t>identify fractions using shapes, objects and quantities and make connections to equal sharing and grouping.</w:t>
      </w:r>
      <w:r w:rsidR="00C267D3">
        <w:rPr>
          <w:rFonts w:ascii="Comic Sans MS" w:hAnsi="Comic Sans MS"/>
        </w:rPr>
        <w:t xml:space="preserve"> They will</w:t>
      </w:r>
      <w:r w:rsidR="00C267D3" w:rsidRPr="008D0202">
        <w:rPr>
          <w:rFonts w:ascii="Comic Sans MS" w:hAnsi="Comic Sans MS"/>
        </w:rPr>
        <w:t xml:space="preserve"> </w:t>
      </w:r>
      <w:r w:rsidRPr="008D0202">
        <w:rPr>
          <w:rFonts w:ascii="Comic Sans MS" w:hAnsi="Comic Sans MS"/>
        </w:rPr>
        <w:t xml:space="preserve">use a range of measures to describe and compare different quantities such as length, mass, capacity/volume, time and money and are expected to use related vocabulary for all topics.  </w:t>
      </w:r>
    </w:p>
    <w:p w14:paraId="2F40A429" w14:textId="3B406BED" w:rsidR="008D0202" w:rsidRDefault="008D0202" w:rsidP="002037F8">
      <w:pPr>
        <w:jc w:val="both"/>
        <w:rPr>
          <w:rFonts w:ascii="Comic Sans MS" w:hAnsi="Comic Sans MS"/>
        </w:rPr>
      </w:pPr>
      <w:r w:rsidRPr="008D0202">
        <w:rPr>
          <w:rFonts w:ascii="Comic Sans MS" w:hAnsi="Comic Sans MS"/>
        </w:rPr>
        <w:t xml:space="preserve"> </w:t>
      </w:r>
    </w:p>
    <w:p w14:paraId="54F7BC0B" w14:textId="77777777" w:rsidR="007D4756" w:rsidRDefault="007D4756" w:rsidP="002037F8">
      <w:pPr>
        <w:jc w:val="both"/>
        <w:rPr>
          <w:rFonts w:ascii="Comic Sans MS" w:hAnsi="Comic Sans MS"/>
        </w:rPr>
      </w:pPr>
    </w:p>
    <w:p w14:paraId="31792975" w14:textId="77777777" w:rsidR="002037F8" w:rsidRPr="008D0202" w:rsidRDefault="002037F8" w:rsidP="002037F8">
      <w:pPr>
        <w:jc w:val="both"/>
        <w:rPr>
          <w:rFonts w:ascii="Comic Sans MS" w:hAnsi="Comic Sans MS"/>
        </w:rPr>
      </w:pPr>
    </w:p>
    <w:p w14:paraId="5E8DE7D8" w14:textId="77777777" w:rsidR="00F26416" w:rsidRDefault="008D0202" w:rsidP="002037F8">
      <w:pPr>
        <w:spacing w:after="0"/>
        <w:jc w:val="both"/>
        <w:rPr>
          <w:rFonts w:ascii="Comic Sans MS" w:hAnsi="Comic Sans MS"/>
        </w:rPr>
      </w:pPr>
      <w:r w:rsidRPr="008D0202">
        <w:rPr>
          <w:rFonts w:ascii="Comic Sans MS" w:hAnsi="Comic Sans MS"/>
          <w:b/>
        </w:rPr>
        <w:lastRenderedPageBreak/>
        <w:t>Lower Key Stage 2</w:t>
      </w:r>
      <w:r w:rsidRPr="008D0202">
        <w:rPr>
          <w:rFonts w:ascii="Comic Sans MS" w:hAnsi="Comic Sans MS"/>
        </w:rPr>
        <w:t xml:space="preserve"> – Years 3-4. </w:t>
      </w:r>
    </w:p>
    <w:p w14:paraId="1EC798D5" w14:textId="0D4533AC" w:rsidR="008D0202" w:rsidRDefault="008D0202" w:rsidP="002037F8">
      <w:pPr>
        <w:spacing w:after="0"/>
        <w:jc w:val="both"/>
        <w:rPr>
          <w:rFonts w:ascii="Comic Sans MS" w:hAnsi="Comic Sans MS"/>
        </w:rPr>
      </w:pPr>
      <w:r w:rsidRPr="43DF85B8">
        <w:rPr>
          <w:rFonts w:ascii="Comic Sans MS" w:hAnsi="Comic Sans MS"/>
        </w:rPr>
        <w:t xml:space="preserve">The principal focus of mathematics teaching in lower Key Stage 2 is to ensure that </w:t>
      </w:r>
      <w:r w:rsidR="00C267D3" w:rsidRPr="43DF85B8">
        <w:rPr>
          <w:rFonts w:ascii="Comic Sans MS" w:hAnsi="Comic Sans MS"/>
        </w:rPr>
        <w:t>children</w:t>
      </w:r>
      <w:r w:rsidRPr="43DF85B8">
        <w:rPr>
          <w:rFonts w:ascii="Comic Sans MS" w:hAnsi="Comic Sans MS"/>
        </w:rPr>
        <w:t xml:space="preserve"> become increasingly fluent with whole numbers and the four operations, including number facts and the concept of place value. This should ensure that pupils develop efficient written and mental methods and perform calculations accurately with increasingly large whole numbers. At this stage, </w:t>
      </w:r>
      <w:r w:rsidR="00C267D3" w:rsidRPr="43DF85B8">
        <w:rPr>
          <w:rFonts w:ascii="Comic Sans MS" w:hAnsi="Comic Sans MS"/>
        </w:rPr>
        <w:t>children continue to</w:t>
      </w:r>
      <w:r w:rsidRPr="43DF85B8">
        <w:rPr>
          <w:rFonts w:ascii="Comic Sans MS" w:hAnsi="Comic Sans MS"/>
        </w:rPr>
        <w:t xml:space="preserve"> develop their ability to solve a range of problems, including with simple fractions and decimal place value. </w:t>
      </w:r>
      <w:r w:rsidR="00C267D3" w:rsidRPr="43DF85B8">
        <w:rPr>
          <w:rFonts w:ascii="Comic Sans MS" w:hAnsi="Comic Sans MS"/>
        </w:rPr>
        <w:t xml:space="preserve">Children develop </w:t>
      </w:r>
      <w:r w:rsidRPr="43DF85B8">
        <w:rPr>
          <w:rFonts w:ascii="Comic Sans MS" w:hAnsi="Comic Sans MS"/>
        </w:rPr>
        <w:t xml:space="preserve">accuracy </w:t>
      </w:r>
      <w:r w:rsidR="00C267D3" w:rsidRPr="43DF85B8">
        <w:rPr>
          <w:rFonts w:ascii="Comic Sans MS" w:hAnsi="Comic Sans MS"/>
        </w:rPr>
        <w:t xml:space="preserve">in measuring </w:t>
      </w:r>
      <w:r w:rsidRPr="43DF85B8">
        <w:rPr>
          <w:rFonts w:ascii="Comic Sans MS" w:hAnsi="Comic Sans MS"/>
        </w:rPr>
        <w:t xml:space="preserve">and </w:t>
      </w:r>
      <w:r w:rsidR="00C267D3" w:rsidRPr="43DF85B8">
        <w:rPr>
          <w:rFonts w:ascii="Comic Sans MS" w:hAnsi="Comic Sans MS"/>
        </w:rPr>
        <w:t xml:space="preserve">converting between measures. </w:t>
      </w:r>
      <w:r w:rsidR="00F26416" w:rsidRPr="43DF85B8">
        <w:rPr>
          <w:rFonts w:ascii="Comic Sans MS" w:hAnsi="Comic Sans MS"/>
        </w:rPr>
        <w:t>They embed the skills</w:t>
      </w:r>
      <w:r w:rsidR="00C267D3" w:rsidRPr="43DF85B8">
        <w:rPr>
          <w:rFonts w:ascii="Comic Sans MS" w:hAnsi="Comic Sans MS"/>
        </w:rPr>
        <w:t xml:space="preserve"> to</w:t>
      </w:r>
      <w:r w:rsidRPr="43DF85B8">
        <w:rPr>
          <w:rFonts w:ascii="Comic Sans MS" w:hAnsi="Comic Sans MS"/>
        </w:rPr>
        <w:t xml:space="preserve"> analyse shapes and their </w:t>
      </w:r>
      <w:r w:rsidR="0C58DF9D" w:rsidRPr="43DF85B8">
        <w:rPr>
          <w:rFonts w:ascii="Comic Sans MS" w:hAnsi="Comic Sans MS"/>
        </w:rPr>
        <w:t>properties and</w:t>
      </w:r>
      <w:r w:rsidRPr="43DF85B8">
        <w:rPr>
          <w:rFonts w:ascii="Comic Sans MS" w:hAnsi="Comic Sans MS"/>
        </w:rPr>
        <w:t xml:space="preserve"> confidently describe the relationships between them. By the end of Year 4, </w:t>
      </w:r>
      <w:r w:rsidR="00C267D3" w:rsidRPr="43DF85B8">
        <w:rPr>
          <w:rFonts w:ascii="Comic Sans MS" w:hAnsi="Comic Sans MS"/>
        </w:rPr>
        <w:t>children</w:t>
      </w:r>
      <w:r w:rsidRPr="43DF85B8">
        <w:rPr>
          <w:rFonts w:ascii="Comic Sans MS" w:hAnsi="Comic Sans MS"/>
        </w:rPr>
        <w:t xml:space="preserve"> should have memorised their multiplication tables up to and including the </w:t>
      </w:r>
      <w:r w:rsidR="006F7580" w:rsidRPr="43DF85B8">
        <w:rPr>
          <w:rFonts w:ascii="Comic Sans MS" w:hAnsi="Comic Sans MS"/>
        </w:rPr>
        <w:t>12-multiplication</w:t>
      </w:r>
      <w:r w:rsidRPr="43DF85B8">
        <w:rPr>
          <w:rFonts w:ascii="Comic Sans MS" w:hAnsi="Comic Sans MS"/>
        </w:rPr>
        <w:t xml:space="preserve"> table and show precision and fluency in their work. </w:t>
      </w:r>
    </w:p>
    <w:p w14:paraId="0B5D37DA" w14:textId="77777777" w:rsidR="008D0202" w:rsidRDefault="008D0202" w:rsidP="002037F8">
      <w:pPr>
        <w:jc w:val="both"/>
        <w:rPr>
          <w:rFonts w:ascii="Comic Sans MS" w:hAnsi="Comic Sans MS"/>
        </w:rPr>
      </w:pPr>
    </w:p>
    <w:p w14:paraId="274384D9" w14:textId="77777777" w:rsidR="00F26416" w:rsidRDefault="008D0202" w:rsidP="002037F8">
      <w:pPr>
        <w:jc w:val="both"/>
        <w:rPr>
          <w:rFonts w:ascii="Comic Sans MS" w:hAnsi="Comic Sans MS"/>
        </w:rPr>
      </w:pPr>
      <w:r w:rsidRPr="008D0202">
        <w:rPr>
          <w:rFonts w:ascii="Comic Sans MS" w:hAnsi="Comic Sans MS"/>
          <w:b/>
        </w:rPr>
        <w:t>Upper Key Stage 2</w:t>
      </w:r>
      <w:r w:rsidRPr="008D0202">
        <w:rPr>
          <w:rFonts w:ascii="Comic Sans MS" w:hAnsi="Comic Sans MS"/>
        </w:rPr>
        <w:t xml:space="preserve"> – Years 5-6 </w:t>
      </w:r>
    </w:p>
    <w:p w14:paraId="0CDFE41C" w14:textId="3AF44205" w:rsidR="00E572CF" w:rsidRDefault="008D0202" w:rsidP="002037F8">
      <w:pPr>
        <w:jc w:val="both"/>
        <w:rPr>
          <w:rFonts w:ascii="Comic Sans MS" w:hAnsi="Comic Sans MS"/>
        </w:rPr>
      </w:pPr>
      <w:r w:rsidRPr="008D0202">
        <w:rPr>
          <w:rFonts w:ascii="Comic Sans MS" w:hAnsi="Comic Sans MS"/>
        </w:rPr>
        <w:t xml:space="preserve">The principal focus of mathematics teaching in upper Key Stage 2 is to ensure that </w:t>
      </w:r>
      <w:r w:rsidR="00F26416">
        <w:rPr>
          <w:rFonts w:ascii="Comic Sans MS" w:hAnsi="Comic Sans MS"/>
        </w:rPr>
        <w:t>children</w:t>
      </w:r>
      <w:r w:rsidRPr="008D0202">
        <w:rPr>
          <w:rFonts w:ascii="Comic Sans MS" w:hAnsi="Comic Sans MS"/>
        </w:rPr>
        <w:t xml:space="preserve"> extend their understanding of the number system and place value to include larger integers. This develop</w:t>
      </w:r>
      <w:r w:rsidR="00F26416">
        <w:rPr>
          <w:rFonts w:ascii="Comic Sans MS" w:hAnsi="Comic Sans MS"/>
        </w:rPr>
        <w:t>s</w:t>
      </w:r>
      <w:r w:rsidRPr="008D0202">
        <w:rPr>
          <w:rFonts w:ascii="Comic Sans MS" w:hAnsi="Comic Sans MS"/>
        </w:rPr>
        <w:t xml:space="preserve"> the connections that </w:t>
      </w:r>
      <w:r w:rsidR="00F26416">
        <w:rPr>
          <w:rFonts w:ascii="Comic Sans MS" w:hAnsi="Comic Sans MS"/>
        </w:rPr>
        <w:t>children</w:t>
      </w:r>
      <w:r w:rsidRPr="008D0202">
        <w:rPr>
          <w:rFonts w:ascii="Comic Sans MS" w:hAnsi="Comic Sans MS"/>
        </w:rPr>
        <w:t xml:space="preserve"> make between multiplication and division with fractions, decimals, percentages and ratio. At this stage, </w:t>
      </w:r>
      <w:r w:rsidR="00F26416">
        <w:rPr>
          <w:rFonts w:ascii="Comic Sans MS" w:hAnsi="Comic Sans MS"/>
        </w:rPr>
        <w:t>children</w:t>
      </w:r>
      <w:r w:rsidRPr="008D0202">
        <w:rPr>
          <w:rFonts w:ascii="Comic Sans MS" w:hAnsi="Comic Sans MS"/>
        </w:rPr>
        <w:t xml:space="preserve"> </w:t>
      </w:r>
      <w:r w:rsidR="00F26416">
        <w:rPr>
          <w:rFonts w:ascii="Comic Sans MS" w:hAnsi="Comic Sans MS"/>
        </w:rPr>
        <w:t>build on their previous learning and</w:t>
      </w:r>
      <w:r w:rsidRPr="008D0202">
        <w:rPr>
          <w:rFonts w:ascii="Comic Sans MS" w:hAnsi="Comic Sans MS"/>
        </w:rPr>
        <w:t xml:space="preserve"> develop their ability to solve a wider range of problems, including increasingly complex properties of numbers and arithmetic, and problems demanding efficient written and mental methods of calculation. With this foundation in arithmetic, </w:t>
      </w:r>
      <w:r w:rsidR="00F26416">
        <w:rPr>
          <w:rFonts w:ascii="Comic Sans MS" w:hAnsi="Comic Sans MS"/>
        </w:rPr>
        <w:t>children</w:t>
      </w:r>
      <w:r w:rsidRPr="008D0202">
        <w:rPr>
          <w:rFonts w:ascii="Comic Sans MS" w:hAnsi="Comic Sans MS"/>
        </w:rPr>
        <w:t xml:space="preserve"> are introduced to the language of algebra as a means for solving a variety of problems. </w:t>
      </w:r>
      <w:r w:rsidR="00F26416">
        <w:rPr>
          <w:rFonts w:ascii="Comic Sans MS" w:hAnsi="Comic Sans MS"/>
        </w:rPr>
        <w:t>Learning</w:t>
      </w:r>
      <w:r w:rsidRPr="008D0202">
        <w:rPr>
          <w:rFonts w:ascii="Comic Sans MS" w:hAnsi="Comic Sans MS"/>
        </w:rPr>
        <w:t xml:space="preserve"> in geometry and measures consolidate</w:t>
      </w:r>
      <w:r w:rsidR="00F26416">
        <w:rPr>
          <w:rFonts w:ascii="Comic Sans MS" w:hAnsi="Comic Sans MS"/>
        </w:rPr>
        <w:t>s</w:t>
      </w:r>
      <w:r w:rsidRPr="008D0202">
        <w:rPr>
          <w:rFonts w:ascii="Comic Sans MS" w:hAnsi="Comic Sans MS"/>
        </w:rPr>
        <w:t xml:space="preserve"> and extend</w:t>
      </w:r>
      <w:r w:rsidR="00F26416">
        <w:rPr>
          <w:rFonts w:ascii="Comic Sans MS" w:hAnsi="Comic Sans MS"/>
        </w:rPr>
        <w:t>s</w:t>
      </w:r>
      <w:r w:rsidRPr="008D0202">
        <w:rPr>
          <w:rFonts w:ascii="Comic Sans MS" w:hAnsi="Comic Sans MS"/>
        </w:rPr>
        <w:t xml:space="preserve"> knowledge developed in number. </w:t>
      </w:r>
      <w:r w:rsidR="00F26416">
        <w:rPr>
          <w:rFonts w:ascii="Comic Sans MS" w:hAnsi="Comic Sans MS"/>
        </w:rPr>
        <w:t>Children</w:t>
      </w:r>
      <w:r w:rsidRPr="008D0202">
        <w:rPr>
          <w:rFonts w:ascii="Comic Sans MS" w:hAnsi="Comic Sans MS"/>
        </w:rPr>
        <w:t xml:space="preserve"> </w:t>
      </w:r>
      <w:r w:rsidR="00F26416">
        <w:rPr>
          <w:rFonts w:ascii="Comic Sans MS" w:hAnsi="Comic Sans MS"/>
        </w:rPr>
        <w:t xml:space="preserve">also </w:t>
      </w:r>
      <w:r w:rsidRPr="008D0202">
        <w:rPr>
          <w:rFonts w:ascii="Comic Sans MS" w:hAnsi="Comic Sans MS"/>
        </w:rPr>
        <w:t xml:space="preserve">classify shapes with increasingly complex geometric properties and </w:t>
      </w:r>
      <w:r w:rsidR="00F26416">
        <w:rPr>
          <w:rFonts w:ascii="Comic Sans MS" w:hAnsi="Comic Sans MS"/>
        </w:rPr>
        <w:t>use</w:t>
      </w:r>
      <w:r w:rsidRPr="008D0202">
        <w:rPr>
          <w:rFonts w:ascii="Comic Sans MS" w:hAnsi="Comic Sans MS"/>
        </w:rPr>
        <w:t xml:space="preserve"> the vocabulary they need to describe them. By the end of Year 6, </w:t>
      </w:r>
      <w:r w:rsidR="00F26416">
        <w:rPr>
          <w:rFonts w:ascii="Comic Sans MS" w:hAnsi="Comic Sans MS"/>
        </w:rPr>
        <w:t>children</w:t>
      </w:r>
      <w:r w:rsidRPr="008D0202">
        <w:rPr>
          <w:rFonts w:ascii="Comic Sans MS" w:hAnsi="Comic Sans MS"/>
        </w:rPr>
        <w:t xml:space="preserve"> should be fluent in written methods for all four operations, including long multiplication and division, and in working with fractions, decimals and percentages.</w:t>
      </w:r>
    </w:p>
    <w:p w14:paraId="4F48D179" w14:textId="77777777" w:rsidR="00F26416" w:rsidRDefault="00F26416" w:rsidP="002037F8">
      <w:pPr>
        <w:jc w:val="both"/>
        <w:rPr>
          <w:rFonts w:ascii="Comic Sans MS" w:hAnsi="Comic Sans MS"/>
          <w:sz w:val="24"/>
          <w:szCs w:val="24"/>
          <w:u w:val="single"/>
        </w:rPr>
      </w:pPr>
    </w:p>
    <w:p w14:paraId="1A70C0BC" w14:textId="77777777" w:rsidR="002037F8" w:rsidRPr="002037F8" w:rsidRDefault="002037F8" w:rsidP="002037F8">
      <w:pPr>
        <w:jc w:val="both"/>
        <w:rPr>
          <w:rFonts w:ascii="Comic Sans MS" w:eastAsia="Calibri" w:hAnsi="Comic Sans MS" w:cs="Times New Roman"/>
          <w:u w:val="single"/>
        </w:rPr>
      </w:pPr>
      <w:r w:rsidRPr="002037F8">
        <w:rPr>
          <w:rFonts w:ascii="Comic Sans MS" w:eastAsia="Calibri" w:hAnsi="Comic Sans MS" w:cs="Times New Roman"/>
          <w:u w:val="single"/>
        </w:rPr>
        <w:t>SEND Provision and Equal Opportunities</w:t>
      </w:r>
    </w:p>
    <w:p w14:paraId="729E9A60" w14:textId="77777777" w:rsidR="002037F8" w:rsidRPr="002037F8" w:rsidRDefault="002037F8" w:rsidP="002037F8">
      <w:pPr>
        <w:jc w:val="both"/>
        <w:rPr>
          <w:rFonts w:ascii="Comic Sans MS" w:eastAsia="Calibri" w:hAnsi="Comic Sans MS" w:cs="Times New Roman"/>
        </w:rPr>
      </w:pPr>
      <w:r w:rsidRPr="002037F8">
        <w:rPr>
          <w:rFonts w:ascii="Comic Sans MS" w:eastAsia="Calibri" w:hAnsi="Comic Sans MS" w:cs="Times New Roman"/>
        </w:rPr>
        <w:t xml:space="preserve"> There are children of differing ability at Ashurst. We recognise this fact and provide suitable learning opportunities for all children by matching the challenge of the task to the ability of the child. </w:t>
      </w:r>
    </w:p>
    <w:p w14:paraId="499549EA" w14:textId="3D351A58" w:rsidR="002037F8" w:rsidRPr="002037F8" w:rsidRDefault="002037F8" w:rsidP="002037F8">
      <w:pPr>
        <w:jc w:val="both"/>
        <w:rPr>
          <w:rFonts w:ascii="Comic Sans MS" w:eastAsia="Calibri" w:hAnsi="Comic Sans MS" w:cs="Times New Roman"/>
        </w:rPr>
      </w:pPr>
      <w:r w:rsidRPr="002037F8">
        <w:rPr>
          <w:rFonts w:ascii="Comic Sans MS" w:eastAsia="Calibri" w:hAnsi="Comic Sans MS" w:cs="Times New Roman"/>
        </w:rPr>
        <w:t xml:space="preserve">Children identified as needing extra support in Maths will be given appropriate help to access the curriculum in the classroom. Planning in Maths </w:t>
      </w:r>
      <w:r w:rsidR="00621139">
        <w:rPr>
          <w:rFonts w:ascii="Comic Sans MS" w:eastAsia="Calibri" w:hAnsi="Comic Sans MS" w:cs="Times New Roman"/>
        </w:rPr>
        <w:t>,</w:t>
      </w:r>
      <w:r w:rsidRPr="002037F8">
        <w:rPr>
          <w:rFonts w:ascii="Comic Sans MS" w:eastAsia="Calibri" w:hAnsi="Comic Sans MS" w:cs="Times New Roman"/>
        </w:rPr>
        <w:t xml:space="preserve">takes into account </w:t>
      </w:r>
      <w:r w:rsidR="00621139">
        <w:rPr>
          <w:rFonts w:ascii="Comic Sans MS" w:eastAsia="Calibri" w:hAnsi="Comic Sans MS" w:cs="Times New Roman"/>
        </w:rPr>
        <w:t xml:space="preserve">of </w:t>
      </w:r>
      <w:r w:rsidRPr="002037F8">
        <w:rPr>
          <w:rFonts w:ascii="Comic Sans MS" w:eastAsia="Calibri" w:hAnsi="Comic Sans MS" w:cs="Times New Roman"/>
        </w:rPr>
        <w:t xml:space="preserve">the targets set for individual children in their Individual Support Plans (ISPs). Their learning will be supported and incorporate specific approaches to enable them to learn, make </w:t>
      </w:r>
      <w:r w:rsidRPr="002037F8">
        <w:rPr>
          <w:rFonts w:ascii="Comic Sans MS" w:eastAsia="Calibri" w:hAnsi="Comic Sans MS" w:cs="Times New Roman"/>
        </w:rPr>
        <w:lastRenderedPageBreak/>
        <w:t>progress and be successful. Children will be provided with challenges matched to their needs through a range of teaching strategies including:</w:t>
      </w:r>
    </w:p>
    <w:p w14:paraId="7F41655A" w14:textId="77777777" w:rsidR="002037F8" w:rsidRPr="002037F8" w:rsidRDefault="002037F8" w:rsidP="002037F8">
      <w:pPr>
        <w:jc w:val="both"/>
        <w:rPr>
          <w:rFonts w:ascii="Comic Sans MS" w:eastAsia="Calibri" w:hAnsi="Comic Sans MS" w:cs="Times New Roman"/>
        </w:rPr>
      </w:pPr>
      <w:r w:rsidRPr="002037F8">
        <w:rPr>
          <w:rFonts w:ascii="Comic Sans MS" w:eastAsia="Calibri" w:hAnsi="Comic Sans MS" w:cs="Times New Roman"/>
        </w:rPr>
        <w:t xml:space="preserve">• using texts that children can read and understand </w:t>
      </w:r>
    </w:p>
    <w:p w14:paraId="0ADA3B9D" w14:textId="77777777" w:rsidR="002037F8" w:rsidRPr="002037F8" w:rsidRDefault="002037F8" w:rsidP="002037F8">
      <w:pPr>
        <w:jc w:val="both"/>
        <w:rPr>
          <w:rFonts w:ascii="Comic Sans MS" w:eastAsia="Calibri" w:hAnsi="Comic Sans MS" w:cs="Times New Roman"/>
        </w:rPr>
      </w:pPr>
      <w:r w:rsidRPr="002037F8">
        <w:rPr>
          <w:rFonts w:ascii="Comic Sans MS" w:eastAsia="Calibri" w:hAnsi="Comic Sans MS" w:cs="Times New Roman"/>
        </w:rPr>
        <w:t>• using visual and written materials in different fonts and colours</w:t>
      </w:r>
    </w:p>
    <w:p w14:paraId="712DAAB5" w14:textId="77777777" w:rsidR="002037F8" w:rsidRPr="002037F8" w:rsidRDefault="002037F8" w:rsidP="002037F8">
      <w:pPr>
        <w:jc w:val="both"/>
        <w:rPr>
          <w:rFonts w:ascii="Comic Sans MS" w:eastAsia="Calibri" w:hAnsi="Comic Sans MS" w:cs="Times New Roman"/>
        </w:rPr>
      </w:pPr>
      <w:r w:rsidRPr="002037F8">
        <w:rPr>
          <w:rFonts w:ascii="Comic Sans MS" w:eastAsia="Calibri" w:hAnsi="Comic Sans MS" w:cs="Times New Roman"/>
        </w:rPr>
        <w:t xml:space="preserve">• using different coloured overlays </w:t>
      </w:r>
    </w:p>
    <w:p w14:paraId="7FFAD630" w14:textId="77777777" w:rsidR="002037F8" w:rsidRPr="002037F8" w:rsidRDefault="002037F8" w:rsidP="002037F8">
      <w:pPr>
        <w:jc w:val="both"/>
        <w:rPr>
          <w:rFonts w:ascii="Comic Sans MS" w:eastAsia="Calibri" w:hAnsi="Comic Sans MS" w:cs="Times New Roman"/>
        </w:rPr>
      </w:pPr>
      <w:r w:rsidRPr="002037F8">
        <w:rPr>
          <w:rFonts w:ascii="Comic Sans MS" w:eastAsia="Calibri" w:hAnsi="Comic Sans MS" w:cs="Times New Roman"/>
        </w:rPr>
        <w:t xml:space="preserve">• using ICT, other technological aids and taped materials </w:t>
      </w:r>
    </w:p>
    <w:p w14:paraId="54F7FA21" w14:textId="77777777" w:rsidR="002037F8" w:rsidRPr="002037F8" w:rsidRDefault="002037F8" w:rsidP="002037F8">
      <w:pPr>
        <w:jc w:val="both"/>
        <w:rPr>
          <w:rFonts w:ascii="Comic Sans MS" w:eastAsia="Calibri" w:hAnsi="Comic Sans MS" w:cs="Times New Roman"/>
        </w:rPr>
      </w:pPr>
      <w:r w:rsidRPr="002037F8">
        <w:rPr>
          <w:rFonts w:ascii="Comic Sans MS" w:eastAsia="Calibri" w:hAnsi="Comic Sans MS" w:cs="Times New Roman"/>
        </w:rPr>
        <w:t>• using alternative communication such as signs and symbols</w:t>
      </w:r>
    </w:p>
    <w:p w14:paraId="26198190" w14:textId="3B8C4143" w:rsidR="008A3BD4" w:rsidRPr="002037F8" w:rsidRDefault="008A3BD4" w:rsidP="002037F8">
      <w:pPr>
        <w:jc w:val="both"/>
        <w:rPr>
          <w:rFonts w:ascii="Comic Sans MS" w:hAnsi="Comic Sans MS"/>
          <w:u w:val="single"/>
        </w:rPr>
      </w:pPr>
      <w:r w:rsidRPr="002037F8">
        <w:rPr>
          <w:rFonts w:ascii="Comic Sans MS" w:hAnsi="Comic Sans MS"/>
        </w:rPr>
        <w:t>Children with additional needs are included in whole class lessons and teachers provide scaffolding and relevant support as necessary. For those children who are working outside of the year group curriculum, individual learning activities are provided to ensure their progress.</w:t>
      </w:r>
    </w:p>
    <w:p w14:paraId="1FE7B2D0" w14:textId="075B5A3F" w:rsidR="00E275F8" w:rsidRPr="002037F8" w:rsidRDefault="00E275F8" w:rsidP="002037F8">
      <w:pPr>
        <w:jc w:val="both"/>
        <w:rPr>
          <w:rFonts w:ascii="Comic Sans MS" w:hAnsi="Comic Sans MS"/>
        </w:rPr>
      </w:pPr>
      <w:r w:rsidRPr="002037F8">
        <w:rPr>
          <w:rFonts w:ascii="Comic Sans MS" w:hAnsi="Comic Sans MS"/>
        </w:rPr>
        <w:t>In line with the School’s Inclusion Policy each child has an equal entitlement to all aspects of the Maths curriculum and to experience the full range of Maths activities. Therefore, in teaching Maths, care will be taken to ensure that all learning needs are met to ensure all children keep up with the learning and catch up needs are also met. Intervention groups will take place both within the Maths lesson and outside of it. These sessions may be led by the teacher or teaching assistant and may involve individual or small group work and may include extending the most able mathematicians as well as supporting learners who require additional practise of skills.</w:t>
      </w:r>
    </w:p>
    <w:p w14:paraId="56A1E20D" w14:textId="5F01E587" w:rsidR="002037F8" w:rsidRPr="002037F8" w:rsidRDefault="002037F8" w:rsidP="002037F8">
      <w:pPr>
        <w:jc w:val="both"/>
        <w:rPr>
          <w:rFonts w:ascii="Comic Sans MS" w:hAnsi="Comic Sans MS"/>
        </w:rPr>
      </w:pPr>
      <w:r w:rsidRPr="002037F8">
        <w:rPr>
          <w:rFonts w:ascii="Comic Sans MS" w:hAnsi="Comic Sans MS"/>
        </w:rPr>
        <w:t>Ashurst CE Aided Primary School, has universal ambitions for every child, whatever their background or circumstances. Children learn and thrive when they are healthy, safe and engaged. In order to engage all children cultural diversity, home languages, gender and religious beliefs are all celebrated. Our curriculum includes a wide range of resources which represent the diversity and backgrounds of all our children</w:t>
      </w:r>
    </w:p>
    <w:p w14:paraId="2A054359" w14:textId="77777777" w:rsidR="00F558D5" w:rsidRPr="00E572CF" w:rsidRDefault="00F558D5" w:rsidP="002037F8">
      <w:pPr>
        <w:jc w:val="both"/>
        <w:rPr>
          <w:rFonts w:ascii="Comic Sans MS" w:hAnsi="Comic Sans MS"/>
        </w:rPr>
      </w:pPr>
    </w:p>
    <w:p w14:paraId="3AE87C51" w14:textId="6C332A8B" w:rsidR="004B6E71" w:rsidRDefault="00E572CF" w:rsidP="002037F8">
      <w:pPr>
        <w:jc w:val="both"/>
        <w:rPr>
          <w:rFonts w:ascii="Comic Sans MS" w:hAnsi="Comic Sans MS"/>
          <w:sz w:val="24"/>
          <w:szCs w:val="24"/>
          <w:u w:val="single"/>
        </w:rPr>
      </w:pPr>
      <w:r w:rsidRPr="00E572CF">
        <w:rPr>
          <w:rFonts w:ascii="Comic Sans MS" w:hAnsi="Comic Sans MS"/>
          <w:sz w:val="24"/>
          <w:szCs w:val="24"/>
          <w:u w:val="single"/>
        </w:rPr>
        <w:t xml:space="preserve">Outcomes – Our </w:t>
      </w:r>
      <w:r w:rsidR="004B6E71" w:rsidRPr="00E572CF">
        <w:rPr>
          <w:rFonts w:ascii="Comic Sans MS" w:hAnsi="Comic Sans MS"/>
          <w:sz w:val="24"/>
          <w:szCs w:val="24"/>
          <w:u w:val="single"/>
        </w:rPr>
        <w:t xml:space="preserve">Impact </w:t>
      </w:r>
    </w:p>
    <w:p w14:paraId="01F41282" w14:textId="244C8172" w:rsidR="0098136C" w:rsidRPr="0098136C" w:rsidRDefault="0098136C" w:rsidP="002037F8">
      <w:pPr>
        <w:jc w:val="both"/>
        <w:rPr>
          <w:rFonts w:ascii="Comic Sans MS" w:hAnsi="Comic Sans MS"/>
          <w:sz w:val="24"/>
          <w:szCs w:val="24"/>
          <w:u w:val="single"/>
        </w:rPr>
      </w:pPr>
      <w:r w:rsidRPr="0098136C">
        <w:rPr>
          <w:rFonts w:ascii="Comic Sans MS" w:hAnsi="Comic Sans MS"/>
        </w:rPr>
        <w:t>Mental maths activities will be carried out regularly throughout the whole of Key Stage 1 and Key Stage 2 to improve children’s mental agility. Times Tables will also be tested weekly. Children are provided with feedback either verbally or through written marking in line with the school’s marking policy. Same day intervention takes place in lessons enabling all children to make progress. Often, in order to clarify understanding of a concept, children will be asked to respond to feedback, this is completed by the children at the beginning of the next lesson.</w:t>
      </w:r>
    </w:p>
    <w:p w14:paraId="492DC9EE" w14:textId="7FF16EC3"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Children demonstrate a quick recall of facts and procedures. This includes the recollection of the times table. </w:t>
      </w:r>
    </w:p>
    <w:p w14:paraId="7F2A73C6" w14:textId="7E6473F8" w:rsidR="004B6E71" w:rsidRPr="00E572CF" w:rsidRDefault="004B6E71" w:rsidP="002037F8">
      <w:pPr>
        <w:spacing w:after="0"/>
        <w:jc w:val="both"/>
        <w:rPr>
          <w:rFonts w:ascii="Comic Sans MS" w:hAnsi="Comic Sans MS"/>
        </w:rPr>
      </w:pPr>
      <w:r w:rsidRPr="00E572CF">
        <w:rPr>
          <w:rFonts w:ascii="Symbol" w:eastAsia="Symbol" w:hAnsi="Symbol" w:cs="Symbol"/>
        </w:rPr>
        <w:lastRenderedPageBreak/>
        <w:t>·</w:t>
      </w:r>
      <w:r w:rsidRPr="00E572CF">
        <w:rPr>
          <w:rFonts w:ascii="Comic Sans MS" w:hAnsi="Comic Sans MS"/>
        </w:rPr>
        <w:t xml:space="preserve"> Children show confidence in </w:t>
      </w:r>
      <w:r w:rsidR="00363302" w:rsidRPr="00E572CF">
        <w:rPr>
          <w:rFonts w:ascii="Comic Sans MS" w:hAnsi="Comic Sans MS"/>
        </w:rPr>
        <w:t>b</w:t>
      </w:r>
      <w:r w:rsidRPr="00E572CF">
        <w:rPr>
          <w:rFonts w:ascii="Comic Sans MS" w:hAnsi="Comic Sans MS"/>
        </w:rPr>
        <w:t xml:space="preserve">elieving that they will achieve. </w:t>
      </w:r>
    </w:p>
    <w:p w14:paraId="7CFC26B2" w14:textId="70657445"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Each child achieves objectives (expected standard) for year group. </w:t>
      </w:r>
    </w:p>
    <w:p w14:paraId="719EB136" w14:textId="70014D37"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The flexibility and fluidity to move between different contexts and representations of maths. </w:t>
      </w:r>
    </w:p>
    <w:p w14:paraId="6C7F0649" w14:textId="60211E92"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The chance to develop the ability to recognise relationships and make connections in maths lessons. </w:t>
      </w:r>
    </w:p>
    <w:p w14:paraId="2CC4A6C4" w14:textId="0F3E84F3" w:rsidR="004B6E71" w:rsidRPr="00E572CF"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Mathematical concepts or skills are mastered when a child can show it in multiple ways, using the mathematical language to explain their ideas, and can independently apply the concept to new problems in unfamiliar situations. </w:t>
      </w:r>
    </w:p>
    <w:p w14:paraId="212A97EB" w14:textId="1C192C1B" w:rsidR="004B6E71" w:rsidRDefault="004B6E71" w:rsidP="002037F8">
      <w:pPr>
        <w:spacing w:after="0"/>
        <w:jc w:val="both"/>
        <w:rPr>
          <w:rFonts w:ascii="Comic Sans MS" w:hAnsi="Comic Sans MS"/>
        </w:rPr>
      </w:pPr>
      <w:r w:rsidRPr="00E572CF">
        <w:rPr>
          <w:rFonts w:ascii="Symbol" w:eastAsia="Symbol" w:hAnsi="Symbol" w:cs="Symbol"/>
        </w:rPr>
        <w:t>·</w:t>
      </w:r>
      <w:r w:rsidRPr="00E572CF">
        <w:rPr>
          <w:rFonts w:ascii="Comic Sans MS" w:hAnsi="Comic Sans MS"/>
        </w:rPr>
        <w:t xml:space="preserve"> Children show a high level of pride in the presentation and understanding of the work</w:t>
      </w:r>
      <w:r w:rsidR="00363302" w:rsidRPr="00363302">
        <w:rPr>
          <w:rFonts w:ascii="Comic Sans MS" w:hAnsi="Comic Sans MS"/>
        </w:rPr>
        <w:t>.</w:t>
      </w:r>
    </w:p>
    <w:p w14:paraId="0AB62F51" w14:textId="77777777" w:rsidR="00D8329F" w:rsidRDefault="00D8329F" w:rsidP="002037F8">
      <w:pPr>
        <w:spacing w:after="0"/>
        <w:jc w:val="both"/>
        <w:rPr>
          <w:rFonts w:ascii="Comic Sans MS" w:hAnsi="Comic Sans MS"/>
        </w:rPr>
      </w:pPr>
    </w:p>
    <w:p w14:paraId="79C27B5E" w14:textId="77777777" w:rsidR="00D8329F" w:rsidRPr="00D8329F" w:rsidRDefault="00D8329F" w:rsidP="00D8329F">
      <w:pPr>
        <w:spacing w:after="0"/>
        <w:jc w:val="both"/>
        <w:rPr>
          <w:rFonts w:ascii="Comic Sans MS" w:hAnsi="Comic Sans MS"/>
          <w:b/>
          <w:u w:val="single"/>
        </w:rPr>
      </w:pPr>
      <w:bookmarkStart w:id="1" w:name="_Hlk182907567"/>
      <w:r w:rsidRPr="00D8329F">
        <w:rPr>
          <w:rFonts w:ascii="Comic Sans MS" w:hAnsi="Comic Sans MS"/>
          <w:b/>
          <w:u w:val="single"/>
        </w:rPr>
        <w:t>Mental Health and Wellbeing</w:t>
      </w:r>
    </w:p>
    <w:p w14:paraId="3503CE0B" w14:textId="77777777" w:rsidR="00D8329F" w:rsidRPr="00D8329F" w:rsidRDefault="00D8329F" w:rsidP="00D8329F">
      <w:pPr>
        <w:spacing w:after="0"/>
        <w:jc w:val="both"/>
        <w:rPr>
          <w:rFonts w:ascii="Comic Sans MS" w:hAnsi="Comic Sans MS"/>
        </w:rPr>
      </w:pPr>
      <w:r w:rsidRPr="00D8329F">
        <w:rPr>
          <w:rFonts w:ascii="Comic Sans MS" w:hAnsi="Comic Sans MS"/>
        </w:rPr>
        <w:t xml:space="preserve">All children deserve the opportunity to experience happy, fulfilled and successful lives. </w:t>
      </w:r>
    </w:p>
    <w:p w14:paraId="6E045070" w14:textId="77777777" w:rsidR="00D8329F" w:rsidRPr="00D8329F" w:rsidRDefault="00D8329F" w:rsidP="00D8329F">
      <w:pPr>
        <w:spacing w:after="0"/>
        <w:jc w:val="both"/>
        <w:rPr>
          <w:rFonts w:ascii="Comic Sans MS" w:hAnsi="Comic Sans MS"/>
        </w:rPr>
      </w:pPr>
      <w:r w:rsidRPr="00D8329F">
        <w:rPr>
          <w:rFonts w:ascii="Comic Sans MS" w:hAnsi="Comic Sans MS"/>
        </w:rPr>
        <w:t>At Ashurst CE Aided Primary we acknowledge that mental wellbeing is a normal part of daily life, in the same way as physical health.</w:t>
      </w:r>
    </w:p>
    <w:p w14:paraId="368ECDBA" w14:textId="77777777" w:rsidR="00D8329F" w:rsidRPr="00D8329F" w:rsidRDefault="00D8329F" w:rsidP="00D8329F">
      <w:pPr>
        <w:spacing w:after="0"/>
        <w:jc w:val="both"/>
        <w:rPr>
          <w:rFonts w:ascii="Comic Sans MS" w:hAnsi="Comic Sans MS"/>
        </w:rPr>
      </w:pPr>
      <w:r w:rsidRPr="00D8329F">
        <w:rPr>
          <w:rFonts w:ascii="Comic Sans MS" w:hAnsi="Comic Sans MS"/>
        </w:rPr>
        <w:t xml:space="preserve"> At Ashurst CE Aided Primary we nurture our bodies, minds, each other and our environment. By providing opportunities for learning outdoors, we aim to connect children and staff with the natural environment. We embrace the benefits this brings for mental health and physical and emotional wellbeing.  </w:t>
      </w:r>
    </w:p>
    <w:p w14:paraId="1F7727EC" w14:textId="77777777" w:rsidR="00D8329F" w:rsidRPr="00D8329F" w:rsidRDefault="00D8329F" w:rsidP="00D8329F">
      <w:pPr>
        <w:spacing w:after="0"/>
        <w:jc w:val="both"/>
        <w:rPr>
          <w:rFonts w:ascii="Comic Sans MS" w:hAnsi="Comic Sans MS"/>
        </w:rPr>
      </w:pPr>
      <w:r w:rsidRPr="00D8329F">
        <w:rPr>
          <w:rFonts w:ascii="Comic Sans MS" w:hAnsi="Comic Sans MS"/>
        </w:rPr>
        <w:t>We promote pupils’ self-control and ability to self-regulate, and strategies for doing so. This will enable them to become confident in their ability to achieve well and persevere even when they encounter setbacks or when their goals are distant, and to respond calmly and rationally to setbacks and challenges. This integrated, whole-school approach to the teaching and promotion of health and wellbeing has a potential positive impact on behaviour and attainment.</w:t>
      </w:r>
    </w:p>
    <w:p w14:paraId="394349EC" w14:textId="77777777" w:rsidR="00D8329F" w:rsidRPr="00D8329F" w:rsidRDefault="00D8329F" w:rsidP="00D8329F">
      <w:pPr>
        <w:spacing w:after="0"/>
        <w:jc w:val="both"/>
        <w:rPr>
          <w:rFonts w:ascii="Comic Sans MS" w:hAnsi="Comic Sans MS"/>
        </w:rPr>
      </w:pPr>
      <w:r w:rsidRPr="00D8329F">
        <w:rPr>
          <w:rFonts w:ascii="Comic Sans MS" w:hAnsi="Comic Sans MS"/>
        </w:rPr>
        <w:t>Pupils will also be taught about the benefits of hobbies, interests and participation in their own communities. We encourage children to recognise that they are social beings and that spending time with others, taking opportunities to consider the needs of others and practising service to others, including in organised and structured activities and groups, are beneficial for health and wellbeing.</w:t>
      </w:r>
    </w:p>
    <w:p w14:paraId="6577BD9F" w14:textId="77777777" w:rsidR="00D8329F" w:rsidRPr="00D8329F" w:rsidRDefault="00D8329F" w:rsidP="00D8329F">
      <w:pPr>
        <w:spacing w:after="0"/>
        <w:jc w:val="both"/>
        <w:rPr>
          <w:rFonts w:ascii="Comic Sans MS" w:hAnsi="Comic Sans MS"/>
        </w:rPr>
      </w:pPr>
      <w:r w:rsidRPr="00D8329F">
        <w:rPr>
          <w:rFonts w:ascii="Comic Sans MS" w:hAnsi="Comic Sans MS"/>
        </w:rPr>
        <w:t xml:space="preserve">Children should be inspired to follow their dreams when they leave school, whether that be to secure a job, begin vocational training or go on to further education. </w:t>
      </w:r>
    </w:p>
    <w:p w14:paraId="3DB26344" w14:textId="77777777" w:rsidR="00D8329F" w:rsidRPr="00D8329F" w:rsidRDefault="00D8329F" w:rsidP="00D8329F">
      <w:pPr>
        <w:spacing w:after="0"/>
        <w:jc w:val="both"/>
        <w:rPr>
          <w:rFonts w:ascii="Comic Sans MS" w:hAnsi="Comic Sans MS"/>
        </w:rPr>
      </w:pPr>
      <w:r w:rsidRPr="00D8329F">
        <w:rPr>
          <w:rFonts w:ascii="Comic Sans MS" w:hAnsi="Comic Sans MS"/>
        </w:rPr>
        <w:t xml:space="preserve">We have a shared responsibility to prepare our children to achieve mental, physical and economic wellbeing in a local, national and global context. </w:t>
      </w:r>
    </w:p>
    <w:bookmarkEnd w:id="1"/>
    <w:p w14:paraId="7F96EDC2" w14:textId="77777777" w:rsidR="00D8329F" w:rsidRPr="00D8329F" w:rsidRDefault="00D8329F" w:rsidP="00D8329F">
      <w:pPr>
        <w:spacing w:after="0"/>
        <w:jc w:val="both"/>
        <w:rPr>
          <w:rFonts w:ascii="Comic Sans MS" w:hAnsi="Comic Sans MS"/>
        </w:rPr>
      </w:pPr>
    </w:p>
    <w:p w14:paraId="5C2C254F" w14:textId="77777777" w:rsidR="00D8329F" w:rsidRPr="00D8329F" w:rsidRDefault="00D8329F" w:rsidP="00D8329F">
      <w:pPr>
        <w:spacing w:after="0"/>
        <w:jc w:val="both"/>
        <w:rPr>
          <w:rFonts w:ascii="Comic Sans MS" w:hAnsi="Comic Sans MS"/>
        </w:rPr>
      </w:pPr>
      <w:r w:rsidRPr="00D8329F">
        <w:rPr>
          <w:rFonts w:ascii="Comic Sans MS" w:hAnsi="Comic Sans MS"/>
        </w:rPr>
        <w:t xml:space="preserve">In Maths we aim to increase pupil’s wellbeing by providing a structured and logical framework. Engaging with maths requires concentration, and by working on mathematical puzzles or calculations, we can promote a calm and focused mind.  Overcoming mathematical obstacles, and the ability to embrace failure as a learning opportunity, can foster a sense of accomplishment and build resilience in individuals. Additionally, the </w:t>
      </w:r>
      <w:r w:rsidRPr="00D8329F">
        <w:rPr>
          <w:rFonts w:ascii="Comic Sans MS" w:hAnsi="Comic Sans MS"/>
        </w:rPr>
        <w:lastRenderedPageBreak/>
        <w:t>satisfaction derived from successfully solving a maths problem can elevate pupils’ mood and boost self-confidence.</w:t>
      </w:r>
    </w:p>
    <w:p w14:paraId="24A02F07" w14:textId="77777777" w:rsidR="00D8329F" w:rsidRPr="00D8329F" w:rsidRDefault="00D8329F" w:rsidP="00D8329F">
      <w:pPr>
        <w:spacing w:after="0"/>
        <w:jc w:val="both"/>
        <w:rPr>
          <w:rFonts w:ascii="Comic Sans MS" w:hAnsi="Comic Sans MS"/>
        </w:rPr>
      </w:pPr>
      <w:r w:rsidRPr="00D8329F">
        <w:rPr>
          <w:rFonts w:ascii="Comic Sans MS" w:hAnsi="Comic Sans MS"/>
        </w:rPr>
        <w:t>The process of tackling difficult maths concepts and developing problem solving strategies teaches pupils the value of perseverance, and, when working in groups, the importance of collaboration.  These skills extend beyond mathematics and can help us navigate the challenges we face in our daily lives, improving our mental resilience.</w:t>
      </w:r>
    </w:p>
    <w:p w14:paraId="1CC59F75" w14:textId="77777777" w:rsidR="00D8329F" w:rsidRDefault="00D8329F" w:rsidP="002037F8">
      <w:pPr>
        <w:spacing w:after="0"/>
        <w:jc w:val="both"/>
        <w:rPr>
          <w:rFonts w:ascii="Comic Sans MS" w:hAnsi="Comic Sans MS"/>
        </w:rPr>
      </w:pPr>
    </w:p>
    <w:p w14:paraId="0CBDB79E" w14:textId="7F3597DD" w:rsidR="00E572CF" w:rsidRPr="00BB13D3" w:rsidRDefault="00E572CF" w:rsidP="002037F8">
      <w:pPr>
        <w:spacing w:after="0"/>
        <w:jc w:val="both"/>
        <w:rPr>
          <w:rFonts w:ascii="Comic Sans MS" w:hAnsi="Comic Sans MS"/>
          <w:u w:val="single"/>
        </w:rPr>
      </w:pPr>
    </w:p>
    <w:p w14:paraId="460FF9A3" w14:textId="629F582E" w:rsidR="00BB13D3" w:rsidRPr="00BB13D3" w:rsidRDefault="00BB13D3" w:rsidP="002037F8">
      <w:pPr>
        <w:spacing w:after="0"/>
        <w:jc w:val="both"/>
        <w:rPr>
          <w:rFonts w:ascii="Comic Sans MS" w:hAnsi="Comic Sans MS"/>
          <w:u w:val="single"/>
        </w:rPr>
      </w:pPr>
      <w:r w:rsidRPr="00BB13D3">
        <w:rPr>
          <w:rFonts w:ascii="Comic Sans MS" w:hAnsi="Comic Sans MS"/>
          <w:u w:val="single"/>
        </w:rPr>
        <w:t>Cultural capital</w:t>
      </w:r>
    </w:p>
    <w:p w14:paraId="37EE60F0" w14:textId="77777777" w:rsidR="00915B3A" w:rsidRDefault="00EE4068" w:rsidP="00915B3A">
      <w:pPr>
        <w:spacing w:after="0"/>
        <w:jc w:val="both"/>
        <w:rPr>
          <w:rFonts w:ascii="Comic Sans MS" w:hAnsi="Comic Sans MS"/>
        </w:rPr>
      </w:pPr>
      <w:r w:rsidRPr="00EE4068">
        <w:rPr>
          <w:rFonts w:ascii="Comic Sans MS" w:hAnsi="Comic Sans MS"/>
        </w:rPr>
        <w:t xml:space="preserve">At Ashurst we aim to support every child to gain the confidence and the ability to understand and contribute to a varied cultural awareness.  </w:t>
      </w:r>
    </w:p>
    <w:p w14:paraId="6689D039" w14:textId="42C03E06" w:rsidR="00EE4068" w:rsidRPr="00EE4068" w:rsidRDefault="00EE4068" w:rsidP="00915B3A">
      <w:pPr>
        <w:spacing w:after="0"/>
        <w:rPr>
          <w:rFonts w:ascii="Comic Sans MS" w:hAnsi="Comic Sans MS"/>
        </w:rPr>
      </w:pPr>
      <w:r w:rsidRPr="00EE4068">
        <w:rPr>
          <w:rFonts w:ascii="Comic Sans MS" w:hAnsi="Comic Sans MS"/>
        </w:rPr>
        <w:t>We believe that taking children’s learning experiences beyond what they already know is a</w:t>
      </w:r>
      <w:r w:rsidR="00915B3A">
        <w:rPr>
          <w:rFonts w:ascii="Comic Sans MS" w:hAnsi="Comic Sans MS"/>
        </w:rPr>
        <w:t xml:space="preserve"> </w:t>
      </w:r>
      <w:r w:rsidRPr="00EE4068">
        <w:rPr>
          <w:rFonts w:ascii="Comic Sans MS" w:hAnsi="Comic Sans MS"/>
        </w:rPr>
        <w:t>fundamental part of becoming</w:t>
      </w:r>
      <w:r w:rsidR="00915B3A">
        <w:rPr>
          <w:rFonts w:ascii="Comic Sans MS" w:hAnsi="Comic Sans MS"/>
        </w:rPr>
        <w:t xml:space="preserve"> </w:t>
      </w:r>
      <w:r w:rsidRPr="00EE4068">
        <w:rPr>
          <w:rFonts w:ascii="Comic Sans MS" w:hAnsi="Comic Sans MS"/>
        </w:rPr>
        <w:t>an</w:t>
      </w:r>
      <w:r w:rsidR="00915B3A">
        <w:rPr>
          <w:rFonts w:ascii="Comic Sans MS" w:hAnsi="Comic Sans MS"/>
        </w:rPr>
        <w:t xml:space="preserve"> </w:t>
      </w:r>
      <w:r w:rsidRPr="00EE4068">
        <w:rPr>
          <w:rFonts w:ascii="Comic Sans MS" w:hAnsi="Comic Sans MS"/>
        </w:rPr>
        <w:t>educated</w:t>
      </w:r>
      <w:r w:rsidR="00915B3A">
        <w:rPr>
          <w:rFonts w:ascii="Comic Sans MS" w:hAnsi="Comic Sans MS"/>
        </w:rPr>
        <w:t xml:space="preserve"> </w:t>
      </w:r>
      <w:r w:rsidRPr="00EE4068">
        <w:rPr>
          <w:rFonts w:ascii="Comic Sans MS" w:hAnsi="Comic Sans MS"/>
        </w:rPr>
        <w:t>citizen</w:t>
      </w:r>
      <w:r w:rsidR="00915B3A">
        <w:rPr>
          <w:rFonts w:ascii="Comic Sans MS" w:hAnsi="Comic Sans MS"/>
        </w:rPr>
        <w:t xml:space="preserve"> </w:t>
      </w:r>
      <w:r w:rsidRPr="00EE4068">
        <w:rPr>
          <w:rFonts w:ascii="Comic Sans MS" w:hAnsi="Comic Sans MS"/>
        </w:rPr>
        <w:t>in</w:t>
      </w:r>
      <w:r w:rsidR="00915B3A">
        <w:rPr>
          <w:rFonts w:ascii="Comic Sans MS" w:hAnsi="Comic Sans MS"/>
        </w:rPr>
        <w:t xml:space="preserve"> </w:t>
      </w:r>
      <w:r w:rsidRPr="00EE4068">
        <w:rPr>
          <w:rFonts w:ascii="Comic Sans MS" w:hAnsi="Comic Sans MS"/>
        </w:rPr>
        <w:t>society.</w:t>
      </w:r>
      <w:r w:rsidRPr="00EE4068">
        <w:rPr>
          <w:rFonts w:ascii="Comic Sans MS" w:hAnsi="Comic Sans MS"/>
        </w:rPr>
        <w:br/>
        <w:t>M</w:t>
      </w:r>
      <w:r>
        <w:rPr>
          <w:rFonts w:ascii="Comic Sans MS" w:hAnsi="Comic Sans MS"/>
        </w:rPr>
        <w:t>aths</w:t>
      </w:r>
      <w:r w:rsidRPr="00EE4068">
        <w:rPr>
          <w:rFonts w:ascii="Comic Sans MS" w:hAnsi="Comic Sans MS"/>
        </w:rPr>
        <w:t xml:space="preserve"> contributes to this through</w:t>
      </w:r>
    </w:p>
    <w:p w14:paraId="1B2DA047" w14:textId="36652D83" w:rsidR="00EE4068" w:rsidRPr="00EE4068" w:rsidRDefault="00EE4068" w:rsidP="00EE4068">
      <w:pPr>
        <w:spacing w:after="0"/>
        <w:ind w:left="720"/>
        <w:jc w:val="both"/>
        <w:rPr>
          <w:rFonts w:ascii="Comic Sans MS" w:hAnsi="Comic Sans MS"/>
        </w:rPr>
      </w:pPr>
    </w:p>
    <w:p w14:paraId="1606CE88" w14:textId="1E2DE783" w:rsidR="00BB13D3" w:rsidRDefault="00BB13D3" w:rsidP="002037F8">
      <w:pPr>
        <w:spacing w:after="0"/>
        <w:jc w:val="both"/>
        <w:rPr>
          <w:rFonts w:ascii="Comic Sans MS" w:hAnsi="Comic Sans MS"/>
        </w:rPr>
      </w:pPr>
    </w:p>
    <w:p w14:paraId="62175797" w14:textId="77777777" w:rsidR="00BB13D3" w:rsidRDefault="00BB13D3" w:rsidP="002037F8">
      <w:pPr>
        <w:spacing w:after="0"/>
        <w:jc w:val="both"/>
        <w:rPr>
          <w:rFonts w:ascii="Comic Sans MS" w:hAnsi="Comic Sans MS"/>
        </w:rPr>
      </w:pPr>
    </w:p>
    <w:p w14:paraId="770E398B" w14:textId="4F760519" w:rsidR="00E572CF" w:rsidRDefault="00BB13D3" w:rsidP="002037F8">
      <w:pPr>
        <w:spacing w:after="0"/>
        <w:jc w:val="both"/>
        <w:rPr>
          <w:rFonts w:ascii="Comic Sans MS" w:hAnsi="Comic Sans MS"/>
          <w:u w:val="single"/>
        </w:rPr>
      </w:pPr>
      <w:r>
        <w:rPr>
          <w:rFonts w:ascii="Comic Sans MS" w:hAnsi="Comic Sans MS"/>
          <w:u w:val="single"/>
        </w:rPr>
        <w:t>Resources</w:t>
      </w:r>
    </w:p>
    <w:p w14:paraId="7DAE7408" w14:textId="28A662F3" w:rsidR="00BB13D3" w:rsidRDefault="00BB13D3" w:rsidP="002037F8">
      <w:pPr>
        <w:spacing w:after="0"/>
        <w:jc w:val="both"/>
        <w:rPr>
          <w:rFonts w:ascii="Comic Sans MS" w:hAnsi="Comic Sans MS"/>
          <w:u w:val="single"/>
        </w:rPr>
      </w:pPr>
    </w:p>
    <w:p w14:paraId="122ECA7D" w14:textId="0CFCEAEB" w:rsidR="00BB13D3" w:rsidRPr="00BB13D3" w:rsidRDefault="00BB13D3" w:rsidP="002037F8">
      <w:pPr>
        <w:spacing w:after="0"/>
        <w:jc w:val="both"/>
        <w:rPr>
          <w:rFonts w:ascii="Comic Sans MS" w:hAnsi="Comic Sans MS"/>
        </w:rPr>
      </w:pPr>
      <w:r w:rsidRPr="00BB13D3">
        <w:rPr>
          <w:rFonts w:ascii="Comic Sans MS" w:hAnsi="Comic Sans MS"/>
        </w:rPr>
        <w:t xml:space="preserve">A range of maths resources are in individual classrooms and </w:t>
      </w:r>
      <w:r w:rsidR="002037F8">
        <w:rPr>
          <w:rFonts w:ascii="Comic Sans MS" w:hAnsi="Comic Sans MS"/>
        </w:rPr>
        <w:t xml:space="preserve">the </w:t>
      </w:r>
      <w:r w:rsidRPr="00BB13D3">
        <w:rPr>
          <w:rFonts w:ascii="Comic Sans MS" w:hAnsi="Comic Sans MS"/>
        </w:rPr>
        <w:t>resources cupboard.</w:t>
      </w:r>
    </w:p>
    <w:p w14:paraId="0BB6DE1E" w14:textId="77777777" w:rsidR="00BB13D3" w:rsidRDefault="00BB13D3" w:rsidP="002037F8">
      <w:pPr>
        <w:spacing w:after="0"/>
        <w:jc w:val="both"/>
        <w:rPr>
          <w:rFonts w:ascii="Comic Sans MS" w:hAnsi="Comic Sans MS"/>
          <w:u w:val="single"/>
        </w:rPr>
      </w:pPr>
    </w:p>
    <w:p w14:paraId="49D116B5" w14:textId="7560FC88" w:rsidR="006F7580" w:rsidRDefault="006F7580" w:rsidP="002037F8">
      <w:pPr>
        <w:spacing w:after="0"/>
        <w:jc w:val="both"/>
        <w:rPr>
          <w:rFonts w:ascii="Comic Sans MS" w:hAnsi="Comic Sans MS"/>
          <w:u w:val="single"/>
        </w:rPr>
      </w:pPr>
    </w:p>
    <w:p w14:paraId="24C4DD5A" w14:textId="77777777" w:rsidR="006F7580" w:rsidRPr="009A7FE3" w:rsidRDefault="006F7580" w:rsidP="002037F8">
      <w:pPr>
        <w:spacing w:after="0"/>
        <w:jc w:val="both"/>
        <w:rPr>
          <w:rFonts w:ascii="Comic Sans MS" w:hAnsi="Comic Sans MS"/>
          <w:u w:val="single"/>
        </w:rPr>
      </w:pPr>
    </w:p>
    <w:p w14:paraId="71193E85" w14:textId="1B677E55" w:rsidR="009A7FE3" w:rsidRPr="00BB13D3" w:rsidRDefault="009A7FE3" w:rsidP="002037F8">
      <w:pPr>
        <w:spacing w:after="0"/>
        <w:jc w:val="both"/>
        <w:rPr>
          <w:rFonts w:ascii="Comic Sans MS" w:hAnsi="Comic Sans MS"/>
          <w:color w:val="FF0000"/>
          <w:u w:val="single"/>
        </w:rPr>
      </w:pPr>
      <w:r w:rsidRPr="009A7FE3">
        <w:rPr>
          <w:rFonts w:ascii="Comic Sans MS" w:hAnsi="Comic Sans MS"/>
          <w:sz w:val="24"/>
          <w:szCs w:val="24"/>
          <w:u w:val="single"/>
        </w:rPr>
        <w:t>The role of the Mathematics Subject Leader</w:t>
      </w:r>
      <w:r w:rsidRPr="009A7FE3">
        <w:rPr>
          <w:rFonts w:ascii="Comic Sans MS" w:hAnsi="Comic Sans MS"/>
          <w:u w:val="single"/>
        </w:rPr>
        <w:t xml:space="preserve">: </w:t>
      </w:r>
    </w:p>
    <w:p w14:paraId="270F5DA1" w14:textId="77777777" w:rsidR="009A7FE3" w:rsidRPr="009A7FE3" w:rsidRDefault="009A7FE3" w:rsidP="002037F8">
      <w:pPr>
        <w:spacing w:after="0"/>
        <w:jc w:val="both"/>
        <w:rPr>
          <w:rFonts w:ascii="Comic Sans MS" w:hAnsi="Comic Sans MS"/>
          <w:u w:val="single"/>
        </w:rPr>
      </w:pPr>
    </w:p>
    <w:p w14:paraId="58DEF063" w14:textId="77777777" w:rsidR="009A7FE3" w:rsidRDefault="009A7FE3" w:rsidP="002037F8">
      <w:pPr>
        <w:spacing w:after="0"/>
        <w:jc w:val="both"/>
        <w:rPr>
          <w:rFonts w:ascii="Comic Sans MS" w:hAnsi="Comic Sans MS"/>
        </w:rPr>
      </w:pPr>
      <w:r w:rsidRPr="009A7FE3">
        <w:rPr>
          <w:rFonts w:ascii="Symbol" w:eastAsia="Symbol" w:hAnsi="Symbol" w:cs="Symbol"/>
        </w:rPr>
        <w:t>·</w:t>
      </w:r>
      <w:r w:rsidRPr="009A7FE3">
        <w:rPr>
          <w:rFonts w:ascii="Comic Sans MS" w:hAnsi="Comic Sans MS"/>
        </w:rPr>
        <w:t xml:space="preserve"> Prioritise improvements for the teaching and learning of mathematics across the school and contribute to the school improvement plan, in consultation with the Headteacher and Governing Body, driving forward the improvement of mathematics teaching and progress and achievement of learners. </w:t>
      </w:r>
    </w:p>
    <w:p w14:paraId="34B1AE47" w14:textId="77777777" w:rsidR="009A7FE3" w:rsidRDefault="009A7FE3" w:rsidP="002037F8">
      <w:pPr>
        <w:spacing w:after="0"/>
        <w:jc w:val="both"/>
        <w:rPr>
          <w:rFonts w:ascii="Comic Sans MS" w:hAnsi="Comic Sans MS"/>
        </w:rPr>
      </w:pPr>
      <w:r w:rsidRPr="009A7FE3">
        <w:rPr>
          <w:rFonts w:ascii="Symbol" w:eastAsia="Symbol" w:hAnsi="Symbol" w:cs="Symbol"/>
        </w:rPr>
        <w:t>·</w:t>
      </w:r>
      <w:r w:rsidRPr="009A7FE3">
        <w:rPr>
          <w:rFonts w:ascii="Comic Sans MS" w:hAnsi="Comic Sans MS"/>
        </w:rPr>
        <w:t xml:space="preserve"> Track the progress of identified groups of children and be involved in a thorough evaluation of Mathematics looking at trends over time, value added from baseline predictions to end of Key Stage Assessment results and report findings to the Headteacher and Governing Body. </w:t>
      </w:r>
    </w:p>
    <w:p w14:paraId="49EBFE9F" w14:textId="77777777" w:rsidR="009A7FE3" w:rsidRDefault="009A7FE3" w:rsidP="002037F8">
      <w:pPr>
        <w:spacing w:after="0"/>
        <w:jc w:val="both"/>
        <w:rPr>
          <w:rFonts w:ascii="Comic Sans MS" w:hAnsi="Comic Sans MS"/>
        </w:rPr>
      </w:pPr>
      <w:r w:rsidRPr="009A7FE3">
        <w:rPr>
          <w:rFonts w:ascii="Symbol" w:eastAsia="Symbol" w:hAnsi="Symbol" w:cs="Symbol"/>
        </w:rPr>
        <w:t>·</w:t>
      </w:r>
      <w:r w:rsidRPr="009A7FE3">
        <w:rPr>
          <w:rFonts w:ascii="Comic Sans MS" w:hAnsi="Comic Sans MS"/>
        </w:rPr>
        <w:t xml:space="preserve"> Audit provision for mathematics across the school in terms of teaching and learning, resources, standards on a regular basis </w:t>
      </w:r>
    </w:p>
    <w:p w14:paraId="2F8C4160" w14:textId="77777777" w:rsidR="009A7FE3" w:rsidRDefault="009A7FE3" w:rsidP="002037F8">
      <w:pPr>
        <w:spacing w:after="0"/>
        <w:jc w:val="both"/>
        <w:rPr>
          <w:rFonts w:ascii="Comic Sans MS" w:hAnsi="Comic Sans MS"/>
        </w:rPr>
      </w:pPr>
      <w:r w:rsidRPr="009A7FE3">
        <w:rPr>
          <w:rFonts w:ascii="Symbol" w:eastAsia="Symbol" w:hAnsi="Symbol" w:cs="Symbol"/>
        </w:rPr>
        <w:t>·</w:t>
      </w:r>
      <w:r w:rsidRPr="009A7FE3">
        <w:rPr>
          <w:rFonts w:ascii="Comic Sans MS" w:hAnsi="Comic Sans MS"/>
        </w:rPr>
        <w:t xml:space="preserve"> Lead regular insets and CPD activities to support staff in developing areas of mathematics where they feel less confident </w:t>
      </w:r>
    </w:p>
    <w:p w14:paraId="5F111327" w14:textId="77777777" w:rsidR="009A7FE3" w:rsidRDefault="009A7FE3" w:rsidP="002037F8">
      <w:pPr>
        <w:spacing w:after="0"/>
        <w:jc w:val="both"/>
        <w:rPr>
          <w:rFonts w:ascii="Comic Sans MS" w:hAnsi="Comic Sans MS"/>
        </w:rPr>
      </w:pPr>
      <w:r w:rsidRPr="009A7FE3">
        <w:rPr>
          <w:rFonts w:ascii="Symbol" w:eastAsia="Symbol" w:hAnsi="Symbol" w:cs="Symbol"/>
        </w:rPr>
        <w:t>·</w:t>
      </w:r>
      <w:r w:rsidRPr="009A7FE3">
        <w:rPr>
          <w:rFonts w:ascii="Comic Sans MS" w:hAnsi="Comic Sans MS"/>
        </w:rPr>
        <w:t xml:space="preserve"> Support teachers and learners in delivery of the ‘hard to teach, hard to learn’ areas of mathematics </w:t>
      </w:r>
    </w:p>
    <w:p w14:paraId="1C51115E" w14:textId="77777777" w:rsidR="009A7FE3" w:rsidRDefault="009A7FE3" w:rsidP="002037F8">
      <w:pPr>
        <w:spacing w:after="0"/>
        <w:jc w:val="both"/>
        <w:rPr>
          <w:rFonts w:ascii="Comic Sans MS" w:hAnsi="Comic Sans MS"/>
        </w:rPr>
      </w:pPr>
      <w:r w:rsidRPr="009A7FE3">
        <w:rPr>
          <w:rFonts w:ascii="Symbol" w:eastAsia="Symbol" w:hAnsi="Symbol" w:cs="Symbol"/>
        </w:rPr>
        <w:t>·</w:t>
      </w:r>
      <w:r w:rsidRPr="009A7FE3">
        <w:rPr>
          <w:rFonts w:ascii="Comic Sans MS" w:hAnsi="Comic Sans MS"/>
        </w:rPr>
        <w:t xml:space="preserve"> Provide ‘expertise’ to assist staff in the delivery of the curriculum </w:t>
      </w:r>
    </w:p>
    <w:p w14:paraId="314B10E9" w14:textId="77777777" w:rsidR="009A7FE3" w:rsidRDefault="009A7FE3" w:rsidP="002037F8">
      <w:pPr>
        <w:spacing w:after="0"/>
        <w:jc w:val="both"/>
        <w:rPr>
          <w:rFonts w:ascii="Comic Sans MS" w:hAnsi="Comic Sans MS"/>
        </w:rPr>
      </w:pPr>
      <w:r w:rsidRPr="009A7FE3">
        <w:rPr>
          <w:rFonts w:ascii="Symbol" w:eastAsia="Symbol" w:hAnsi="Symbol" w:cs="Symbol"/>
        </w:rPr>
        <w:lastRenderedPageBreak/>
        <w:t>·</w:t>
      </w:r>
      <w:r w:rsidRPr="009A7FE3">
        <w:rPr>
          <w:rFonts w:ascii="Comic Sans MS" w:hAnsi="Comic Sans MS"/>
        </w:rPr>
        <w:t xml:space="preserve"> Know and understand how children become numerate and communicative </w:t>
      </w:r>
    </w:p>
    <w:p w14:paraId="20BBB172" w14:textId="77777777" w:rsidR="009A7FE3" w:rsidRDefault="009A7FE3" w:rsidP="002037F8">
      <w:pPr>
        <w:spacing w:after="0"/>
        <w:jc w:val="both"/>
        <w:rPr>
          <w:rFonts w:ascii="Comic Sans MS" w:hAnsi="Comic Sans MS"/>
        </w:rPr>
      </w:pPr>
      <w:r w:rsidRPr="009A7FE3">
        <w:rPr>
          <w:rFonts w:ascii="Symbol" w:eastAsia="Symbol" w:hAnsi="Symbol" w:cs="Symbol"/>
        </w:rPr>
        <w:t>·</w:t>
      </w:r>
      <w:r w:rsidRPr="009A7FE3">
        <w:rPr>
          <w:rFonts w:ascii="Comic Sans MS" w:hAnsi="Comic Sans MS"/>
        </w:rPr>
        <w:t xml:space="preserve"> Keep updated in Mathematical developments through appropriate in-service training </w:t>
      </w:r>
    </w:p>
    <w:p w14:paraId="0DB6E4AC" w14:textId="6AC2EC80" w:rsidR="009A7FE3" w:rsidRDefault="009A7FE3" w:rsidP="002037F8">
      <w:pPr>
        <w:spacing w:after="0"/>
        <w:jc w:val="both"/>
        <w:rPr>
          <w:rFonts w:ascii="Comic Sans MS" w:hAnsi="Comic Sans MS"/>
        </w:rPr>
      </w:pPr>
      <w:r w:rsidRPr="009A7FE3">
        <w:rPr>
          <w:rFonts w:ascii="Symbol" w:eastAsia="Symbol" w:hAnsi="Symbol" w:cs="Symbol"/>
        </w:rPr>
        <w:t>·</w:t>
      </w:r>
      <w:r w:rsidRPr="009A7FE3">
        <w:rPr>
          <w:rFonts w:ascii="Comic Sans MS" w:hAnsi="Comic Sans MS"/>
        </w:rPr>
        <w:t xml:space="preserve"> Evaluate on a regular basis the policy and scheme of work to ensure they form the basis of practice of Mathematics within the school </w:t>
      </w:r>
    </w:p>
    <w:p w14:paraId="74139E3D" w14:textId="2018976E" w:rsidR="009A7FE3" w:rsidRDefault="009A7FE3" w:rsidP="002037F8">
      <w:pPr>
        <w:spacing w:after="0"/>
        <w:jc w:val="both"/>
        <w:rPr>
          <w:rFonts w:ascii="Comic Sans MS" w:hAnsi="Comic Sans MS"/>
        </w:rPr>
      </w:pPr>
      <w:r w:rsidRPr="009A7FE3">
        <w:rPr>
          <w:rFonts w:ascii="Symbol" w:eastAsia="Symbol" w:hAnsi="Symbol" w:cs="Symbol"/>
        </w:rPr>
        <w:t>·</w:t>
      </w:r>
      <w:r w:rsidRPr="009A7FE3">
        <w:rPr>
          <w:rFonts w:ascii="Comic Sans MS" w:hAnsi="Comic Sans MS"/>
        </w:rPr>
        <w:t xml:space="preserve"> Ensure that appropriate resources are available to ensure children are able to learn with a hands-on concrete approach</w:t>
      </w:r>
      <w:r w:rsidR="006F7580">
        <w:rPr>
          <w:rFonts w:ascii="Comic Sans MS" w:hAnsi="Comic Sans MS"/>
        </w:rPr>
        <w:t>.</w:t>
      </w:r>
    </w:p>
    <w:p w14:paraId="6A762077" w14:textId="50C85656" w:rsidR="006F7580" w:rsidRDefault="006F7580" w:rsidP="002037F8">
      <w:pPr>
        <w:spacing w:after="0"/>
        <w:jc w:val="both"/>
        <w:rPr>
          <w:rFonts w:ascii="Comic Sans MS" w:hAnsi="Comic Sans MS"/>
        </w:rPr>
      </w:pPr>
    </w:p>
    <w:p w14:paraId="10A87C37" w14:textId="77777777" w:rsidR="002037F8" w:rsidRPr="002037F8" w:rsidRDefault="002037F8" w:rsidP="002037F8">
      <w:pPr>
        <w:spacing w:after="0"/>
        <w:jc w:val="both"/>
        <w:rPr>
          <w:rFonts w:ascii="Comic Sans MS" w:hAnsi="Comic Sans MS"/>
          <w:u w:val="single"/>
        </w:rPr>
      </w:pPr>
      <w:r w:rsidRPr="002037F8">
        <w:rPr>
          <w:rFonts w:ascii="Comic Sans MS" w:hAnsi="Comic Sans MS"/>
          <w:u w:val="single"/>
        </w:rPr>
        <w:t xml:space="preserve">Monitoring and Evaluation </w:t>
      </w:r>
    </w:p>
    <w:p w14:paraId="2AB2094C" w14:textId="47FEB103" w:rsidR="002037F8" w:rsidRDefault="002037F8" w:rsidP="002037F8">
      <w:pPr>
        <w:spacing w:after="0"/>
        <w:jc w:val="both"/>
        <w:rPr>
          <w:rFonts w:ascii="Comic Sans MS" w:hAnsi="Comic Sans MS"/>
        </w:rPr>
      </w:pPr>
      <w:r w:rsidRPr="002037F8">
        <w:rPr>
          <w:rFonts w:ascii="Comic Sans MS" w:hAnsi="Comic Sans MS"/>
        </w:rPr>
        <w:t xml:space="preserve">This policy will be reviewed by the </w:t>
      </w:r>
      <w:r>
        <w:rPr>
          <w:rFonts w:ascii="Comic Sans MS" w:hAnsi="Comic Sans MS"/>
        </w:rPr>
        <w:t>Maths</w:t>
      </w:r>
      <w:r w:rsidRPr="002037F8">
        <w:rPr>
          <w:rFonts w:ascii="Comic Sans MS" w:hAnsi="Comic Sans MS"/>
        </w:rPr>
        <w:t xml:space="preserve"> subject leader, in consultation with the staff, </w:t>
      </w:r>
      <w:r>
        <w:rPr>
          <w:rFonts w:ascii="Comic Sans MS" w:hAnsi="Comic Sans MS"/>
        </w:rPr>
        <w:t xml:space="preserve">and Headteacher </w:t>
      </w:r>
      <w:r w:rsidRPr="002037F8">
        <w:rPr>
          <w:rFonts w:ascii="Comic Sans MS" w:hAnsi="Comic Sans MS"/>
        </w:rPr>
        <w:t xml:space="preserve">as and when elements of </w:t>
      </w:r>
      <w:r>
        <w:rPr>
          <w:rFonts w:ascii="Comic Sans MS" w:hAnsi="Comic Sans MS"/>
        </w:rPr>
        <w:t>Maths</w:t>
      </w:r>
      <w:r w:rsidRPr="002037F8">
        <w:rPr>
          <w:rFonts w:ascii="Comic Sans MS" w:hAnsi="Comic Sans MS"/>
        </w:rPr>
        <w:t xml:space="preserve"> are identified or prioritised within the School Development Plan. </w:t>
      </w:r>
    </w:p>
    <w:p w14:paraId="1A91F154" w14:textId="77777777" w:rsidR="00B05726" w:rsidRDefault="00B05726" w:rsidP="00B05726">
      <w:pPr>
        <w:spacing w:after="0"/>
        <w:jc w:val="both"/>
        <w:rPr>
          <w:rFonts w:ascii="Comic Sans MS" w:hAnsi="Comic Sans MS"/>
          <w:u w:val="single"/>
        </w:rPr>
      </w:pPr>
    </w:p>
    <w:p w14:paraId="44ADB12A" w14:textId="4361D0BE" w:rsidR="00B05726" w:rsidRPr="00B05726" w:rsidRDefault="00B05726" w:rsidP="00B05726">
      <w:pPr>
        <w:spacing w:after="0"/>
        <w:jc w:val="both"/>
        <w:rPr>
          <w:rFonts w:ascii="Comic Sans MS" w:hAnsi="Comic Sans MS"/>
          <w:u w:val="single"/>
        </w:rPr>
      </w:pPr>
      <w:r w:rsidRPr="00B05726">
        <w:rPr>
          <w:rFonts w:ascii="Comic Sans MS" w:hAnsi="Comic Sans MS"/>
          <w:u w:val="single"/>
        </w:rPr>
        <w:t>Assessment:</w:t>
      </w:r>
    </w:p>
    <w:p w14:paraId="56726150" w14:textId="2C16767E" w:rsidR="00B05726" w:rsidRPr="00B05726" w:rsidRDefault="00B05726" w:rsidP="00B05726">
      <w:pPr>
        <w:spacing w:after="0"/>
        <w:jc w:val="both"/>
        <w:rPr>
          <w:rFonts w:ascii="Comic Sans MS" w:hAnsi="Comic Sans MS"/>
        </w:rPr>
      </w:pPr>
      <w:r w:rsidRPr="00B05726">
        <w:rPr>
          <w:rFonts w:ascii="Comic Sans MS" w:hAnsi="Comic Sans MS"/>
        </w:rPr>
        <w:t>All children are tracked using the in-school tracking system. After each unit of work, class teachers assess children based on their m</w:t>
      </w:r>
      <w:r w:rsidR="00EE4068">
        <w:rPr>
          <w:rFonts w:ascii="Comic Sans MS" w:hAnsi="Comic Sans MS"/>
        </w:rPr>
        <w:t>athematical</w:t>
      </w:r>
      <w:r w:rsidRPr="00B05726">
        <w:rPr>
          <w:rFonts w:ascii="Comic Sans MS" w:hAnsi="Comic Sans MS"/>
        </w:rPr>
        <w:t xml:space="preserve"> skills, knowledge and understanding linked to the objectives in the National Curriculum. </w:t>
      </w:r>
    </w:p>
    <w:p w14:paraId="10D9A087" w14:textId="77777777" w:rsidR="00B05726" w:rsidRDefault="00B05726" w:rsidP="002037F8">
      <w:pPr>
        <w:spacing w:after="0"/>
        <w:jc w:val="both"/>
        <w:rPr>
          <w:rFonts w:ascii="Comic Sans MS" w:hAnsi="Comic Sans MS"/>
        </w:rPr>
      </w:pPr>
    </w:p>
    <w:p w14:paraId="7B920E9D" w14:textId="77777777" w:rsidR="002037F8" w:rsidRPr="002037F8" w:rsidRDefault="002037F8" w:rsidP="002037F8">
      <w:pPr>
        <w:spacing w:after="0"/>
        <w:jc w:val="both"/>
        <w:rPr>
          <w:rFonts w:ascii="Comic Sans MS" w:hAnsi="Comic Sans MS"/>
        </w:rPr>
      </w:pPr>
    </w:p>
    <w:p w14:paraId="0B1B6EBF" w14:textId="57100F7A" w:rsidR="002037F8" w:rsidRPr="002037F8" w:rsidRDefault="002037F8" w:rsidP="002037F8">
      <w:pPr>
        <w:spacing w:after="0"/>
        <w:jc w:val="both"/>
        <w:rPr>
          <w:rFonts w:ascii="Comic Sans MS" w:hAnsi="Comic Sans MS"/>
        </w:rPr>
      </w:pPr>
      <w:r w:rsidRPr="002037F8">
        <w:rPr>
          <w:rFonts w:ascii="Comic Sans MS" w:hAnsi="Comic Sans MS"/>
        </w:rPr>
        <w:t>This policy was adopted in:  September 202</w:t>
      </w:r>
      <w:r w:rsidR="008A4A8A">
        <w:rPr>
          <w:rFonts w:ascii="Comic Sans MS" w:hAnsi="Comic Sans MS"/>
        </w:rPr>
        <w:t>5</w:t>
      </w:r>
    </w:p>
    <w:p w14:paraId="30A50AAB" w14:textId="005BA6AF" w:rsidR="006F7580" w:rsidRDefault="002037F8" w:rsidP="002037F8">
      <w:pPr>
        <w:spacing w:after="0"/>
        <w:jc w:val="both"/>
        <w:rPr>
          <w:rFonts w:ascii="Comic Sans MS" w:hAnsi="Comic Sans MS"/>
        </w:rPr>
      </w:pPr>
      <w:r w:rsidRPr="133958FC">
        <w:rPr>
          <w:rFonts w:ascii="Comic Sans MS" w:hAnsi="Comic Sans MS"/>
        </w:rPr>
        <w:t xml:space="preserve">The policy </w:t>
      </w:r>
      <w:r w:rsidR="64A88EA8" w:rsidRPr="133958FC">
        <w:rPr>
          <w:rFonts w:ascii="Comic Sans MS" w:hAnsi="Comic Sans MS"/>
        </w:rPr>
        <w:t>was</w:t>
      </w:r>
      <w:r w:rsidRPr="133958FC">
        <w:rPr>
          <w:rFonts w:ascii="Comic Sans MS" w:hAnsi="Comic Sans MS"/>
        </w:rPr>
        <w:t xml:space="preserve"> reviewed in:  September 202</w:t>
      </w:r>
      <w:r w:rsidR="008A4A8A">
        <w:rPr>
          <w:rFonts w:ascii="Comic Sans MS" w:hAnsi="Comic Sans MS"/>
        </w:rPr>
        <w:t>6</w:t>
      </w:r>
      <w:r w:rsidR="085E26F1" w:rsidRPr="133958FC">
        <w:rPr>
          <w:rFonts w:ascii="Comic Sans MS" w:hAnsi="Comic Sans MS"/>
        </w:rPr>
        <w:t xml:space="preserve"> S.Double</w:t>
      </w:r>
    </w:p>
    <w:sectPr w:rsidR="006F758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9468D" w14:textId="77777777" w:rsidR="000D5F61" w:rsidRDefault="000D5F61" w:rsidP="004B6E71">
      <w:pPr>
        <w:spacing w:after="0" w:line="240" w:lineRule="auto"/>
      </w:pPr>
      <w:r>
        <w:separator/>
      </w:r>
    </w:p>
  </w:endnote>
  <w:endnote w:type="continuationSeparator" w:id="0">
    <w:p w14:paraId="3B39987E" w14:textId="77777777" w:rsidR="000D5F61" w:rsidRDefault="000D5F61" w:rsidP="004B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3588E" w14:textId="77777777" w:rsidR="000D5F61" w:rsidRDefault="000D5F61" w:rsidP="004B6E71">
      <w:pPr>
        <w:spacing w:after="0" w:line="240" w:lineRule="auto"/>
      </w:pPr>
      <w:r>
        <w:separator/>
      </w:r>
    </w:p>
  </w:footnote>
  <w:footnote w:type="continuationSeparator" w:id="0">
    <w:p w14:paraId="71980FB9" w14:textId="77777777" w:rsidR="000D5F61" w:rsidRDefault="000D5F61" w:rsidP="004B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F196" w14:textId="5CA3015D" w:rsidR="004B6E71" w:rsidRPr="0098136C" w:rsidRDefault="004B6E71" w:rsidP="0098136C">
    <w:pPr>
      <w:spacing w:after="0" w:line="276" w:lineRule="auto"/>
      <w:jc w:val="center"/>
      <w:rPr>
        <w:rFonts w:ascii="Comic Sans MS" w:eastAsia="Calibri" w:hAnsi="Comic Sans MS" w:cs="Times New Roman"/>
        <w:sz w:val="28"/>
        <w:szCs w:val="28"/>
        <w:u w:val="single"/>
      </w:rPr>
    </w:pPr>
    <w:bookmarkStart w:id="2" w:name="_Hlk28540881"/>
    <w:r w:rsidRPr="0098136C">
      <w:rPr>
        <w:rFonts w:ascii="Comic Sans MS" w:eastAsia="Calibri" w:hAnsi="Comic Sans MS" w:cs="Times New Roman"/>
        <w:noProof/>
        <w:sz w:val="28"/>
        <w:szCs w:val="28"/>
        <w:u w:val="single"/>
      </w:rPr>
      <w:drawing>
        <wp:anchor distT="0" distB="0" distL="114300" distR="114300" simplePos="0" relativeHeight="251662336" behindDoc="1" locked="0" layoutInCell="1" allowOverlap="1" wp14:anchorId="657D1D96" wp14:editId="4F5663D1">
          <wp:simplePos x="0" y="0"/>
          <wp:positionH relativeFrom="column">
            <wp:posOffset>5257800</wp:posOffset>
          </wp:positionH>
          <wp:positionV relativeFrom="paragraph">
            <wp:posOffset>-229235</wp:posOffset>
          </wp:positionV>
          <wp:extent cx="808355" cy="770255"/>
          <wp:effectExtent l="0" t="0" r="0" b="0"/>
          <wp:wrapTight wrapText="bothSides">
            <wp:wrapPolygon edited="0">
              <wp:start x="0" y="0"/>
              <wp:lineTo x="0" y="20834"/>
              <wp:lineTo x="20870" y="20834"/>
              <wp:lineTo x="20870" y="0"/>
              <wp:lineTo x="0" y="0"/>
            </wp:wrapPolygon>
          </wp:wrapTight>
          <wp:docPr id="5" name="Picture 5"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36C">
      <w:rPr>
        <w:rFonts w:ascii="Comic Sans MS" w:eastAsia="Calibri" w:hAnsi="Comic Sans MS" w:cs="Times New Roman"/>
        <w:noProof/>
        <w:sz w:val="28"/>
        <w:szCs w:val="28"/>
        <w:u w:val="single"/>
      </w:rPr>
      <w:drawing>
        <wp:anchor distT="0" distB="0" distL="114300" distR="114300" simplePos="0" relativeHeight="251659264" behindDoc="1" locked="0" layoutInCell="1" allowOverlap="1" wp14:anchorId="128EBDCC" wp14:editId="77CB3B12">
          <wp:simplePos x="0" y="0"/>
          <wp:positionH relativeFrom="column">
            <wp:posOffset>8385175</wp:posOffset>
          </wp:positionH>
          <wp:positionV relativeFrom="paragraph">
            <wp:posOffset>-226695</wp:posOffset>
          </wp:positionV>
          <wp:extent cx="808355" cy="770255"/>
          <wp:effectExtent l="0" t="0" r="0" b="0"/>
          <wp:wrapTight wrapText="bothSides">
            <wp:wrapPolygon edited="0">
              <wp:start x="0" y="0"/>
              <wp:lineTo x="0" y="20834"/>
              <wp:lineTo x="20870" y="20834"/>
              <wp:lineTo x="20870" y="0"/>
              <wp:lineTo x="0" y="0"/>
            </wp:wrapPolygon>
          </wp:wrapTight>
          <wp:docPr id="3" name="Picture 3"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36C">
      <w:rPr>
        <w:rFonts w:ascii="Comic Sans MS" w:eastAsia="Calibri" w:hAnsi="Comic Sans MS" w:cs="Times New Roman"/>
        <w:sz w:val="28"/>
        <w:szCs w:val="28"/>
        <w:u w:val="single"/>
      </w:rPr>
      <w:t>Ashurst Church of England Aided Primary School</w:t>
    </w:r>
  </w:p>
  <w:p w14:paraId="74782187" w14:textId="5102592A" w:rsidR="0098136C" w:rsidRPr="0098136C" w:rsidRDefault="0098136C" w:rsidP="0098136C">
    <w:pPr>
      <w:spacing w:after="0" w:line="276" w:lineRule="auto"/>
      <w:jc w:val="center"/>
      <w:rPr>
        <w:rFonts w:ascii="Comic Sans MS" w:eastAsia="Calibri" w:hAnsi="Comic Sans MS" w:cs="Times New Roman"/>
        <w:sz w:val="28"/>
        <w:szCs w:val="28"/>
        <w:u w:val="single"/>
      </w:rPr>
    </w:pPr>
    <w:r w:rsidRPr="0098136C">
      <w:rPr>
        <w:rFonts w:ascii="Comic Sans MS" w:eastAsia="Calibri" w:hAnsi="Comic Sans MS" w:cs="Times New Roman"/>
        <w:sz w:val="28"/>
        <w:szCs w:val="28"/>
        <w:u w:val="single"/>
      </w:rPr>
      <w:t xml:space="preserve">Maths Policy </w:t>
    </w:r>
  </w:p>
  <w:bookmarkEnd w:id="2"/>
  <w:p w14:paraId="728D4299" w14:textId="052F8893" w:rsidR="004B6E71" w:rsidRDefault="004B6E71">
    <w:pPr>
      <w:pStyle w:val="Header"/>
    </w:pPr>
    <w:r>
      <w:rPr>
        <w:rFonts w:ascii="Comic Sans MS" w:eastAsia="Calibri" w:hAnsi="Comic Sans MS" w:cs="Times New Roman"/>
        <w:noProof/>
        <w:sz w:val="24"/>
        <w:szCs w:val="24"/>
      </w:rPr>
      <w:drawing>
        <wp:anchor distT="0" distB="0" distL="114300" distR="114300" simplePos="0" relativeHeight="251660288" behindDoc="1" locked="0" layoutInCell="1" allowOverlap="1" wp14:anchorId="5C5AA599" wp14:editId="6C2C79EC">
          <wp:simplePos x="0" y="0"/>
          <wp:positionH relativeFrom="column">
            <wp:posOffset>1219835</wp:posOffset>
          </wp:positionH>
          <wp:positionV relativeFrom="paragraph">
            <wp:posOffset>-2863215</wp:posOffset>
          </wp:positionV>
          <wp:extent cx="808355" cy="770255"/>
          <wp:effectExtent l="0" t="0" r="0" b="0"/>
          <wp:wrapTight wrapText="bothSides">
            <wp:wrapPolygon edited="0">
              <wp:start x="0" y="0"/>
              <wp:lineTo x="0" y="20834"/>
              <wp:lineTo x="20870" y="20834"/>
              <wp:lineTo x="20870" y="0"/>
              <wp:lineTo x="0" y="0"/>
            </wp:wrapPolygon>
          </wp:wrapTight>
          <wp:docPr id="4" name="Picture 4"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770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90B50"/>
    <w:multiLevelType w:val="hybridMultilevel"/>
    <w:tmpl w:val="7564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05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71"/>
    <w:rsid w:val="00021D89"/>
    <w:rsid w:val="000D5324"/>
    <w:rsid w:val="000D5F61"/>
    <w:rsid w:val="00122F40"/>
    <w:rsid w:val="002037F8"/>
    <w:rsid w:val="002C4A47"/>
    <w:rsid w:val="00316F2B"/>
    <w:rsid w:val="00363302"/>
    <w:rsid w:val="004B6E71"/>
    <w:rsid w:val="00621139"/>
    <w:rsid w:val="006F7580"/>
    <w:rsid w:val="007D4756"/>
    <w:rsid w:val="008A3BD4"/>
    <w:rsid w:val="008A4A8A"/>
    <w:rsid w:val="008D0202"/>
    <w:rsid w:val="00915B3A"/>
    <w:rsid w:val="00970245"/>
    <w:rsid w:val="00980A2B"/>
    <w:rsid w:val="0098136C"/>
    <w:rsid w:val="009A7FE3"/>
    <w:rsid w:val="00B05726"/>
    <w:rsid w:val="00BB13D3"/>
    <w:rsid w:val="00C267D3"/>
    <w:rsid w:val="00CB33FD"/>
    <w:rsid w:val="00D8329F"/>
    <w:rsid w:val="00E13E04"/>
    <w:rsid w:val="00E275F8"/>
    <w:rsid w:val="00E572CF"/>
    <w:rsid w:val="00EE4068"/>
    <w:rsid w:val="00F26416"/>
    <w:rsid w:val="00F558D5"/>
    <w:rsid w:val="04239B40"/>
    <w:rsid w:val="085E26F1"/>
    <w:rsid w:val="0C58DF9D"/>
    <w:rsid w:val="133958FC"/>
    <w:rsid w:val="43DF85B8"/>
    <w:rsid w:val="50E4517E"/>
    <w:rsid w:val="64A88EA8"/>
    <w:rsid w:val="68659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8EF6B"/>
  <w15:chartTrackingRefBased/>
  <w15:docId w15:val="{25F606BB-6CD2-404B-8A35-B03264C7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E71"/>
  </w:style>
  <w:style w:type="paragraph" w:styleId="Footer">
    <w:name w:val="footer"/>
    <w:basedOn w:val="Normal"/>
    <w:link w:val="FooterChar"/>
    <w:uiPriority w:val="99"/>
    <w:unhideWhenUsed/>
    <w:rsid w:val="004B6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4773780-820b-484e-aa5e-d91b7a7cddd4">4T3ETFMJ2WYV-2030306771-109746</_dlc_DocId>
    <_dlc_DocIdUrl xmlns="34773780-820b-484e-aa5e-d91b7a7cddd4">
      <Url>https://ashurstcofepri.sharepoint.com/sites/ASHOfficeDrive/_layouts/15/DocIdRedir.aspx?ID=4T3ETFMJ2WYV-2030306771-109746</Url>
      <Description>4T3ETFMJ2WYV-2030306771-109746</Description>
    </_dlc_DocIdUrl>
    <TaxCatchAll xmlns="34773780-820b-484e-aa5e-d91b7a7cddd4" xsi:nil="true"/>
    <lcf76f155ced4ddcb4097134ff3c332f xmlns="5c06a7a0-06ab-4a8f-80a5-9dc4dada22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A899A-285B-496D-8F18-AB853797319B}">
  <ds:schemaRefs>
    <ds:schemaRef ds:uri="http://schemas.microsoft.com/sharepoint/events"/>
  </ds:schemaRefs>
</ds:datastoreItem>
</file>

<file path=customXml/itemProps2.xml><?xml version="1.0" encoding="utf-8"?>
<ds:datastoreItem xmlns:ds="http://schemas.openxmlformats.org/officeDocument/2006/customXml" ds:itemID="{3F38D3EA-7BDC-491A-8C29-B055A2A848B8}">
  <ds:schemaRefs>
    <ds:schemaRef ds:uri="http://schemas.microsoft.com/sharepoint/v3/contenttype/forms"/>
  </ds:schemaRefs>
</ds:datastoreItem>
</file>

<file path=customXml/itemProps3.xml><?xml version="1.0" encoding="utf-8"?>
<ds:datastoreItem xmlns:ds="http://schemas.openxmlformats.org/officeDocument/2006/customXml" ds:itemID="{F6E58C2B-1E70-4467-B9FB-E1BF9E15256F}">
  <ds:schemaRefs>
    <ds:schemaRef ds:uri="http://schemas.microsoft.com/office/2006/metadata/properties"/>
    <ds:schemaRef ds:uri="http://schemas.microsoft.com/office/infopath/2007/PartnerControls"/>
    <ds:schemaRef ds:uri="41246a40-4c56-46de-895c-542c572054e7"/>
    <ds:schemaRef ds:uri="965befc3-4bc9-474e-8d49-1c090260761e"/>
  </ds:schemaRefs>
</ds:datastoreItem>
</file>

<file path=customXml/itemProps4.xml><?xml version="1.0" encoding="utf-8"?>
<ds:datastoreItem xmlns:ds="http://schemas.openxmlformats.org/officeDocument/2006/customXml" ds:itemID="{961E8EF3-B72B-456D-8E96-51D82919AA43}"/>
</file>

<file path=docProps/app.xml><?xml version="1.0" encoding="utf-8"?>
<Properties xmlns="http://schemas.openxmlformats.org/officeDocument/2006/extended-properties" xmlns:vt="http://schemas.openxmlformats.org/officeDocument/2006/docPropsVTypes">
  <Template>Normal</Template>
  <TotalTime>2</TotalTime>
  <Pages>7</Pages>
  <Words>2330</Words>
  <Characters>13287</Characters>
  <Application>Microsoft Office Word</Application>
  <DocSecurity>0</DocSecurity>
  <Lines>110</Lines>
  <Paragraphs>31</Paragraphs>
  <ScaleCrop>false</ScaleCrop>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Double</dc:creator>
  <cp:keywords/>
  <dc:description/>
  <cp:lastModifiedBy>Ashurstcofe-Pri Head</cp:lastModifiedBy>
  <cp:revision>3</cp:revision>
  <dcterms:created xsi:type="dcterms:W3CDTF">2025-09-26T11:11:00Z</dcterms:created>
  <dcterms:modified xsi:type="dcterms:W3CDTF">2025-09-26T11:12:00Z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315000</vt:r8>
  </property>
  <property fmtid="{D5CDD505-2E9C-101B-9397-08002B2CF9AE}" pid="4" name="_dlc_DocIdItemGuid">
    <vt:lpwstr>86769cf6-3b2f-4f2e-9a03-b7ce40a82e7e</vt:lpwstr>
  </property>
  <property fmtid="{D5CDD505-2E9C-101B-9397-08002B2CF9AE}" pid="5" name="MediaServiceImageTags">
    <vt:lpwstr/>
  </property>
</Properties>
</file>